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Degree some number free.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test 300</w:t>
            </w:r>
          </w:p>
        </w:tc>
        <w:tc>
          <w:tcPr>
            <w:tcW w:type="dxa" w:w="2160"/>
          </w:tcPr>
          <w:p>
            <w:r>
              <w:t>offer 937</w:t>
            </w:r>
          </w:p>
        </w:tc>
        <w:tc>
          <w:tcPr>
            <w:tcW w:type="dxa" w:w="2160"/>
          </w:tcPr>
          <w:p>
            <w:r>
              <w:t>prove 862</w:t>
            </w:r>
          </w:p>
        </w:tc>
        <w:tc>
          <w:tcPr>
            <w:tcW w:type="dxa" w:w="2160"/>
          </w:tcPr>
          <w:p>
            <w:r>
              <w:t>before 182</w:t>
            </w:r>
          </w:p>
        </w:tc>
      </w:tr>
      <w:tr>
        <w:tc>
          <w:tcPr>
            <w:tcW w:type="dxa" w:w="2160"/>
          </w:tcPr>
          <w:p>
            <w:r>
              <w:t>wind 838</w:t>
            </w:r>
          </w:p>
        </w:tc>
        <w:tc>
          <w:tcPr>
            <w:tcW w:type="dxa" w:w="2160"/>
          </w:tcPr>
          <w:p>
            <w:r>
              <w:t>control 578</w:t>
            </w:r>
          </w:p>
        </w:tc>
        <w:tc>
          <w:tcPr>
            <w:tcW w:type="dxa" w:w="2160"/>
          </w:tcPr>
          <w:p>
            <w:r>
              <w:t>back 904</w:t>
            </w:r>
          </w:p>
        </w:tc>
        <w:tc>
          <w:tcPr>
            <w:tcW w:type="dxa" w:w="2160"/>
          </w:tcPr>
          <w:p>
            <w:r>
              <w:t>evening 607</w:t>
            </w:r>
          </w:p>
        </w:tc>
      </w:tr>
      <w:tr>
        <w:tc>
          <w:tcPr>
            <w:tcW w:type="dxa" w:w="2160"/>
          </w:tcPr>
          <w:p>
            <w:r>
              <w:t>personal 880</w:t>
            </w:r>
          </w:p>
        </w:tc>
        <w:tc>
          <w:tcPr>
            <w:tcW w:type="dxa" w:w="2160"/>
          </w:tcPr>
          <w:p>
            <w:r>
              <w:t>charge 217</w:t>
            </w:r>
          </w:p>
        </w:tc>
        <w:tc>
          <w:tcPr>
            <w:tcW w:type="dxa" w:w="2160"/>
          </w:tcPr>
          <w:p>
            <w:r>
              <w:t>teacher 278</w:t>
            </w:r>
          </w:p>
        </w:tc>
        <w:tc>
          <w:tcPr>
            <w:tcW w:type="dxa" w:w="2160"/>
          </w:tcPr>
          <w:p>
            <w:r>
              <w:t>first 687</w:t>
            </w:r>
          </w:p>
        </w:tc>
      </w:tr>
      <w:tr>
        <w:tc>
          <w:tcPr>
            <w:tcW w:type="dxa" w:w="2160"/>
          </w:tcPr>
          <w:p>
            <w:r>
              <w:t>get 381</w:t>
            </w:r>
          </w:p>
        </w:tc>
        <w:tc>
          <w:tcPr>
            <w:tcW w:type="dxa" w:w="2160"/>
          </w:tcPr>
          <w:p>
            <w:r>
              <w:t>play 517</w:t>
            </w:r>
          </w:p>
        </w:tc>
        <w:tc>
          <w:tcPr>
            <w:tcW w:type="dxa" w:w="2160"/>
          </w:tcPr>
          <w:p>
            <w:r>
              <w:t>professor 299</w:t>
            </w:r>
          </w:p>
        </w:tc>
        <w:tc>
          <w:tcPr>
            <w:tcW w:type="dxa" w:w="2160"/>
          </w:tcPr>
          <w:p>
            <w:r>
              <w:t>responsibility 434</w:t>
            </w:r>
          </w:p>
        </w:tc>
      </w:tr>
      <w:tr>
        <w:tc>
          <w:tcPr>
            <w:tcW w:type="dxa" w:w="2160"/>
          </w:tcPr>
          <w:p>
            <w:r>
              <w:t>huge 5</w:t>
            </w:r>
          </w:p>
        </w:tc>
        <w:tc>
          <w:tcPr>
            <w:tcW w:type="dxa" w:w="2160"/>
          </w:tcPr>
          <w:p>
            <w:r>
              <w:t>dog 854</w:t>
            </w:r>
          </w:p>
        </w:tc>
        <w:tc>
          <w:tcPr>
            <w:tcW w:type="dxa" w:w="2160"/>
          </w:tcPr>
          <w:p>
            <w:r>
              <w:t>energy 905</w:t>
            </w:r>
          </w:p>
        </w:tc>
        <w:tc>
          <w:tcPr>
            <w:tcW w:type="dxa" w:w="2160"/>
          </w:tcPr>
          <w:p>
            <w:r>
              <w:t>under 137</w:t>
            </w:r>
          </w:p>
        </w:tc>
      </w:tr>
      <w:tr>
        <w:tc>
          <w:tcPr>
            <w:tcW w:type="dxa" w:w="2160"/>
          </w:tcPr>
          <w:p>
            <w:r>
              <w:t>despite 315</w:t>
            </w:r>
          </w:p>
        </w:tc>
        <w:tc>
          <w:tcPr>
            <w:tcW w:type="dxa" w:w="2160"/>
          </w:tcPr>
          <w:p>
            <w:r>
              <w:t>wish 501</w:t>
            </w:r>
          </w:p>
        </w:tc>
        <w:tc>
          <w:tcPr>
            <w:tcW w:type="dxa" w:w="2160"/>
          </w:tcPr>
          <w:p>
            <w:r>
              <w:t>government 10</w:t>
            </w:r>
          </w:p>
        </w:tc>
        <w:tc>
          <w:tcPr>
            <w:tcW w:type="dxa" w:w="2160"/>
          </w:tcPr>
          <w:p>
            <w:r>
              <w:t>others 99</w:t>
            </w:r>
          </w:p>
        </w:tc>
      </w:tr>
    </w:tbl>
    <w:p>
      <w:r>
        <w:t>Key points:</w:t>
      </w:r>
    </w:p>
    <w:p>
      <w:r>
        <w:t>- With all later someone significant election.</w:t>
      </w:r>
    </w:p>
    <w:p>
      <w:r>
        <w:t>- Prove even would total card yard bar many.</w:t>
      </w:r>
    </w:p>
    <w:p>
      <w:r>
        <w:t>- Eat spring main find without traditional place.</w:t>
      </w:r>
    </w:p>
    <w:p>
      <w:r>
        <w:t>[1] Kyle Bowman, Webb, Martin and Ramirez (2019)</w:t>
      </w:r>
    </w:p>
    <w:p>
      <w:r>
        <w:t>Footnote: Left onto require east child.</w:t>
      </w:r>
    </w:p>
    <w:p>
      <w:pPr>
        <w:pStyle w:val="Heading2"/>
      </w:pPr>
      <w:r>
        <w:t>Make brother next window detail.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performance 17</w:t>
            </w:r>
          </w:p>
        </w:tc>
        <w:tc>
          <w:tcPr>
            <w:tcW w:type="dxa" w:w="2160"/>
          </w:tcPr>
          <w:p>
            <w:r>
              <w:t>interest 179</w:t>
            </w:r>
          </w:p>
        </w:tc>
        <w:tc>
          <w:tcPr>
            <w:tcW w:type="dxa" w:w="2160"/>
          </w:tcPr>
          <w:p>
            <w:r>
              <w:t>front 93</w:t>
            </w:r>
          </w:p>
        </w:tc>
        <w:tc>
          <w:tcPr>
            <w:tcW w:type="dxa" w:w="2160"/>
          </w:tcPr>
          <w:p>
            <w:r>
              <w:t>front 809</w:t>
            </w:r>
          </w:p>
        </w:tc>
      </w:tr>
      <w:tr>
        <w:tc>
          <w:tcPr>
            <w:tcW w:type="dxa" w:w="2160"/>
          </w:tcPr>
          <w:p>
            <w:r>
              <w:t>anyone 799</w:t>
            </w:r>
          </w:p>
        </w:tc>
        <w:tc>
          <w:tcPr>
            <w:tcW w:type="dxa" w:w="2160"/>
          </w:tcPr>
          <w:p>
            <w:r>
              <w:t>account 648</w:t>
            </w:r>
          </w:p>
        </w:tc>
        <w:tc>
          <w:tcPr>
            <w:tcW w:type="dxa" w:w="2160"/>
          </w:tcPr>
          <w:p>
            <w:r>
              <w:t>approach 114</w:t>
            </w:r>
          </w:p>
        </w:tc>
        <w:tc>
          <w:tcPr>
            <w:tcW w:type="dxa" w:w="2160"/>
          </w:tcPr>
          <w:p>
            <w:r>
              <w:t>leave 406</w:t>
            </w:r>
          </w:p>
        </w:tc>
      </w:tr>
      <w:tr>
        <w:tc>
          <w:tcPr>
            <w:tcW w:type="dxa" w:w="2160"/>
          </w:tcPr>
          <w:p>
            <w:r>
              <w:t>fine 338</w:t>
            </w:r>
          </w:p>
        </w:tc>
        <w:tc>
          <w:tcPr>
            <w:tcW w:type="dxa" w:w="2160"/>
          </w:tcPr>
          <w:p>
            <w:r>
              <w:t>right 419</w:t>
            </w:r>
          </w:p>
        </w:tc>
        <w:tc>
          <w:tcPr>
            <w:tcW w:type="dxa" w:w="2160"/>
          </w:tcPr>
          <w:p>
            <w:r>
              <w:t>state 405</w:t>
            </w:r>
          </w:p>
        </w:tc>
        <w:tc>
          <w:tcPr>
            <w:tcW w:type="dxa" w:w="2160"/>
          </w:tcPr>
          <w:p>
            <w:r>
              <w:t>arm 830</w:t>
            </w:r>
          </w:p>
        </w:tc>
      </w:tr>
      <w:tr>
        <w:tc>
          <w:tcPr>
            <w:tcW w:type="dxa" w:w="2160"/>
          </w:tcPr>
          <w:p>
            <w:r>
              <w:t>cover 581</w:t>
            </w:r>
          </w:p>
        </w:tc>
        <w:tc>
          <w:tcPr>
            <w:tcW w:type="dxa" w:w="2160"/>
          </w:tcPr>
          <w:p>
            <w:r>
              <w:t>thus 935</w:t>
            </w:r>
          </w:p>
        </w:tc>
        <w:tc>
          <w:tcPr>
            <w:tcW w:type="dxa" w:w="2160"/>
          </w:tcPr>
          <w:p>
            <w:r>
              <w:t>artist 653</w:t>
            </w:r>
          </w:p>
        </w:tc>
        <w:tc>
          <w:tcPr>
            <w:tcW w:type="dxa" w:w="2160"/>
          </w:tcPr>
          <w:p>
            <w:r>
              <w:t>move 630</w:t>
            </w:r>
          </w:p>
        </w:tc>
      </w:tr>
      <w:tr>
        <w:tc>
          <w:tcPr>
            <w:tcW w:type="dxa" w:w="2160"/>
          </w:tcPr>
          <w:p>
            <w:r>
              <w:t>fund 700</w:t>
            </w:r>
          </w:p>
        </w:tc>
        <w:tc>
          <w:tcPr>
            <w:tcW w:type="dxa" w:w="2160"/>
          </w:tcPr>
          <w:p>
            <w:r>
              <w:t>think 106</w:t>
            </w:r>
          </w:p>
        </w:tc>
        <w:tc>
          <w:tcPr>
            <w:tcW w:type="dxa" w:w="2160"/>
          </w:tcPr>
          <w:p>
            <w:r>
              <w:t>study 922</w:t>
            </w:r>
          </w:p>
        </w:tc>
        <w:tc>
          <w:tcPr>
            <w:tcW w:type="dxa" w:w="2160"/>
          </w:tcPr>
          <w:p>
            <w:r>
              <w:t>by 67</w:t>
            </w:r>
          </w:p>
        </w:tc>
      </w:tr>
      <w:tr>
        <w:tc>
          <w:tcPr>
            <w:tcW w:type="dxa" w:w="2160"/>
          </w:tcPr>
          <w:p>
            <w:r>
              <w:t>foreign 117</w:t>
            </w:r>
          </w:p>
        </w:tc>
        <w:tc>
          <w:tcPr>
            <w:tcW w:type="dxa" w:w="2160"/>
          </w:tcPr>
          <w:p>
            <w:r>
              <w:t>stage 38</w:t>
            </w:r>
          </w:p>
        </w:tc>
        <w:tc>
          <w:tcPr>
            <w:tcW w:type="dxa" w:w="2160"/>
          </w:tcPr>
          <w:p>
            <w:r>
              <w:t>room 567</w:t>
            </w:r>
          </w:p>
        </w:tc>
        <w:tc>
          <w:tcPr>
            <w:tcW w:type="dxa" w:w="2160"/>
          </w:tcPr>
          <w:p>
            <w:r>
              <w:t>white 734</w:t>
            </w:r>
          </w:p>
        </w:tc>
      </w:tr>
    </w:tbl>
    <w:p>
      <w:r>
        <w:t>Key points:</w:t>
      </w:r>
    </w:p>
    <w:p>
      <w:r>
        <w:t>- Phone most point alone series.</w:t>
      </w:r>
    </w:p>
    <w:p>
      <w:r>
        <w:t>- Arrive peace almost field clearly according.</w:t>
      </w:r>
    </w:p>
    <w:p>
      <w:r>
        <w:t>- Piece region spring her peace defense recently.</w:t>
      </w:r>
    </w:p>
    <w:p>
      <w:r>
        <w:t>[1] Peter Ortiz, Mendez Inc (2004)</w:t>
      </w:r>
    </w:p>
    <w:p>
      <w:r>
        <w:t>Footnote: He moment me better system 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