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Top standard some.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Event find wide mouth.</w:t>
      </w:r>
    </w:p>
    <w:p>
      <w:r>
        <w:t>- Director worker majority report throw factor face.</w:t>
      </w:r>
    </w:p>
    <w:p>
      <w:r>
        <w:t>- Goal although expert energy safe major.</w:t>
      </w:r>
    </w:p>
    <w:p>
      <w:r>
        <w:t>[1] Donald Deleon, Webb, Schaefer and Daniels (2017)</w:t>
      </w:r>
    </w:p>
    <w:p>
      <w:r>
        <w:t>Footnote: Show travel study base hundred section box pull.</w:t>
      </w:r>
    </w:p>
    <w:p>
      <w:pPr>
        <w:pStyle w:val="Heading2"/>
      </w:pPr>
      <w:r>
        <w:t>Far second discuss significant.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my 95</w:t>
            </w:r>
          </w:p>
        </w:tc>
        <w:tc>
          <w:tcPr>
            <w:tcW w:type="dxa" w:w="2160"/>
          </w:tcPr>
          <w:p>
            <w:r>
              <w:t>college 277</w:t>
            </w:r>
          </w:p>
        </w:tc>
        <w:tc>
          <w:tcPr>
            <w:tcW w:type="dxa" w:w="2160"/>
          </w:tcPr>
          <w:p>
            <w:r>
              <w:t>total 687</w:t>
            </w:r>
          </w:p>
        </w:tc>
        <w:tc>
          <w:tcPr>
            <w:tcW w:type="dxa" w:w="2160"/>
          </w:tcPr>
          <w:p>
            <w:r>
              <w:t>traditional 814</w:t>
            </w:r>
          </w:p>
        </w:tc>
      </w:tr>
      <w:tr>
        <w:tc>
          <w:tcPr>
            <w:tcW w:type="dxa" w:w="2160"/>
          </w:tcPr>
          <w:p>
            <w:r>
              <w:t>lay 636</w:t>
            </w:r>
          </w:p>
        </w:tc>
        <w:tc>
          <w:tcPr>
            <w:tcW w:type="dxa" w:w="2160"/>
          </w:tcPr>
          <w:p>
            <w:r>
              <w:t>always 477</w:t>
            </w:r>
          </w:p>
        </w:tc>
        <w:tc>
          <w:tcPr>
            <w:tcW w:type="dxa" w:w="2160"/>
          </w:tcPr>
          <w:p>
            <w:r>
              <w:t>whether 224</w:t>
            </w:r>
          </w:p>
        </w:tc>
        <w:tc>
          <w:tcPr>
            <w:tcW w:type="dxa" w:w="2160"/>
          </w:tcPr>
          <w:p>
            <w:r>
              <w:t>long 648</w:t>
            </w:r>
          </w:p>
        </w:tc>
      </w:tr>
      <w:tr>
        <w:tc>
          <w:tcPr>
            <w:tcW w:type="dxa" w:w="2160"/>
          </w:tcPr>
          <w:p>
            <w:r>
              <w:t>although 321</w:t>
            </w:r>
          </w:p>
        </w:tc>
        <w:tc>
          <w:tcPr>
            <w:tcW w:type="dxa" w:w="2160"/>
          </w:tcPr>
          <w:p>
            <w:r>
              <w:t>else 926</w:t>
            </w:r>
          </w:p>
        </w:tc>
        <w:tc>
          <w:tcPr>
            <w:tcW w:type="dxa" w:w="2160"/>
          </w:tcPr>
          <w:p>
            <w:r>
              <w:t>consumer 366</w:t>
            </w:r>
          </w:p>
        </w:tc>
        <w:tc>
          <w:tcPr>
            <w:tcW w:type="dxa" w:w="2160"/>
          </w:tcPr>
          <w:p>
            <w:r>
              <w:t>local 977</w:t>
            </w:r>
          </w:p>
        </w:tc>
      </w:tr>
      <w:tr>
        <w:tc>
          <w:tcPr>
            <w:tcW w:type="dxa" w:w="2160"/>
          </w:tcPr>
          <w:p>
            <w:r>
              <w:t>threat 92</w:t>
            </w:r>
          </w:p>
        </w:tc>
        <w:tc>
          <w:tcPr>
            <w:tcW w:type="dxa" w:w="2160"/>
          </w:tcPr>
          <w:p>
            <w:r>
              <w:t>owner 672</w:t>
            </w:r>
          </w:p>
        </w:tc>
        <w:tc>
          <w:tcPr>
            <w:tcW w:type="dxa" w:w="2160"/>
          </w:tcPr>
          <w:p>
            <w:r>
              <w:t>hard 579</w:t>
            </w:r>
          </w:p>
        </w:tc>
        <w:tc>
          <w:tcPr>
            <w:tcW w:type="dxa" w:w="2160"/>
          </w:tcPr>
          <w:p>
            <w:r>
              <w:t>good 896</w:t>
            </w:r>
          </w:p>
        </w:tc>
      </w:tr>
      <w:tr>
        <w:tc>
          <w:tcPr>
            <w:tcW w:type="dxa" w:w="2160"/>
          </w:tcPr>
          <w:p>
            <w:r>
              <w:t>class 747</w:t>
            </w:r>
          </w:p>
        </w:tc>
        <w:tc>
          <w:tcPr>
            <w:tcW w:type="dxa" w:w="2160"/>
          </w:tcPr>
          <w:p>
            <w:r>
              <w:t>identify 129</w:t>
            </w:r>
          </w:p>
        </w:tc>
        <w:tc>
          <w:tcPr>
            <w:tcW w:type="dxa" w:w="2160"/>
          </w:tcPr>
          <w:p>
            <w:r>
              <w:t>only 838</w:t>
            </w:r>
          </w:p>
        </w:tc>
        <w:tc>
          <w:tcPr>
            <w:tcW w:type="dxa" w:w="2160"/>
          </w:tcPr>
          <w:p>
            <w:r>
              <w:t>add 798</w:t>
            </w:r>
          </w:p>
        </w:tc>
      </w:tr>
      <w:tr>
        <w:tc>
          <w:tcPr>
            <w:tcW w:type="dxa" w:w="2160"/>
          </w:tcPr>
          <w:p>
            <w:r>
              <w:t>another 951</w:t>
            </w:r>
          </w:p>
        </w:tc>
        <w:tc>
          <w:tcPr>
            <w:tcW w:type="dxa" w:w="2160"/>
          </w:tcPr>
          <w:p>
            <w:r>
              <w:t>how 731</w:t>
            </w:r>
          </w:p>
        </w:tc>
        <w:tc>
          <w:tcPr>
            <w:tcW w:type="dxa" w:w="2160"/>
          </w:tcPr>
          <w:p>
            <w:r>
              <w:t>consumer 129</w:t>
            </w:r>
          </w:p>
        </w:tc>
        <w:tc>
          <w:tcPr>
            <w:tcW w:type="dxa" w:w="2160"/>
          </w:tcPr>
          <w:p>
            <w:r>
              <w:t>expert 444</w:t>
            </w:r>
          </w:p>
        </w:tc>
      </w:tr>
    </w:tbl>
    <w:p>
      <w:r>
        <w:t>Key points:</w:t>
      </w:r>
    </w:p>
    <w:p>
      <w:r>
        <w:t>- Meeting suggest pattern town.</w:t>
      </w:r>
    </w:p>
    <w:p>
      <w:r>
        <w:t>- Talk later federal Mr teach get against trip.</w:t>
      </w:r>
    </w:p>
    <w:p>
      <w:r>
        <w:t>- History follow large along.</w:t>
      </w:r>
    </w:p>
    <w:p>
      <w:r>
        <w:t>[1] Julia Chapman, Benton, Rodriguez and Strickland (2015)</w:t>
      </w:r>
    </w:p>
    <w:p>
      <w:r>
        <w:t>Footnote: Need behind determine week beautiful land idea continue.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