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Water nor much.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back 726</w:t>
            </w:r>
          </w:p>
        </w:tc>
        <w:tc>
          <w:tcPr>
            <w:tcW w:type="dxa" w:w="2160"/>
          </w:tcPr>
          <w:p>
            <w:r>
              <w:t>company 757</w:t>
            </w:r>
          </w:p>
        </w:tc>
        <w:tc>
          <w:tcPr>
            <w:tcW w:type="dxa" w:w="2160"/>
          </w:tcPr>
          <w:p>
            <w:r>
              <w:t>bring 12</w:t>
            </w:r>
          </w:p>
        </w:tc>
        <w:tc>
          <w:tcPr>
            <w:tcW w:type="dxa" w:w="2160"/>
          </w:tcPr>
          <w:p>
            <w:r>
              <w:t>detail 447</w:t>
            </w:r>
          </w:p>
        </w:tc>
      </w:tr>
      <w:tr>
        <w:tc>
          <w:tcPr>
            <w:tcW w:type="dxa" w:w="2160"/>
          </w:tcPr>
          <w:p>
            <w:r>
              <w:t>cold 115</w:t>
            </w:r>
          </w:p>
        </w:tc>
        <w:tc>
          <w:tcPr>
            <w:tcW w:type="dxa" w:w="2160"/>
          </w:tcPr>
          <w:p>
            <w:r>
              <w:t>arm 44</w:t>
            </w:r>
          </w:p>
        </w:tc>
        <w:tc>
          <w:tcPr>
            <w:tcW w:type="dxa" w:w="2160"/>
          </w:tcPr>
          <w:p>
            <w:r>
              <w:t>those 454</w:t>
            </w:r>
          </w:p>
        </w:tc>
        <w:tc>
          <w:tcPr>
            <w:tcW w:type="dxa" w:w="2160"/>
          </w:tcPr>
          <w:p>
            <w:r>
              <w:t>must 873</w:t>
            </w:r>
          </w:p>
        </w:tc>
      </w:tr>
      <w:tr>
        <w:tc>
          <w:tcPr>
            <w:tcW w:type="dxa" w:w="2160"/>
          </w:tcPr>
          <w:p>
            <w:r>
              <w:t>particular 541</w:t>
            </w:r>
          </w:p>
        </w:tc>
        <w:tc>
          <w:tcPr>
            <w:tcW w:type="dxa" w:w="2160"/>
          </w:tcPr>
          <w:p>
            <w:r>
              <w:t>trouble 611</w:t>
            </w:r>
          </w:p>
        </w:tc>
        <w:tc>
          <w:tcPr>
            <w:tcW w:type="dxa" w:w="2160"/>
          </w:tcPr>
          <w:p>
            <w:r>
              <w:t>yes 950</w:t>
            </w:r>
          </w:p>
        </w:tc>
        <w:tc>
          <w:tcPr>
            <w:tcW w:type="dxa" w:w="2160"/>
          </w:tcPr>
          <w:p>
            <w:r>
              <w:t>program 463</w:t>
            </w:r>
          </w:p>
        </w:tc>
      </w:tr>
      <w:tr>
        <w:tc>
          <w:tcPr>
            <w:tcW w:type="dxa" w:w="2160"/>
          </w:tcPr>
          <w:p>
            <w:r>
              <w:t>soon 628</w:t>
            </w:r>
          </w:p>
        </w:tc>
        <w:tc>
          <w:tcPr>
            <w:tcW w:type="dxa" w:w="2160"/>
          </w:tcPr>
          <w:p>
            <w:r>
              <w:t>structure 526</w:t>
            </w:r>
          </w:p>
        </w:tc>
        <w:tc>
          <w:tcPr>
            <w:tcW w:type="dxa" w:w="2160"/>
          </w:tcPr>
          <w:p>
            <w:r>
              <w:t>analysis 957</w:t>
            </w:r>
          </w:p>
        </w:tc>
        <w:tc>
          <w:tcPr>
            <w:tcW w:type="dxa" w:w="2160"/>
          </w:tcPr>
          <w:p>
            <w:r>
              <w:t>important 440</w:t>
            </w:r>
          </w:p>
        </w:tc>
      </w:tr>
      <w:tr>
        <w:tc>
          <w:tcPr>
            <w:tcW w:type="dxa" w:w="2160"/>
          </w:tcPr>
          <w:p>
            <w:r>
              <w:t>recent 949</w:t>
            </w:r>
          </w:p>
        </w:tc>
        <w:tc>
          <w:tcPr>
            <w:tcW w:type="dxa" w:w="2160"/>
          </w:tcPr>
          <w:p>
            <w:r>
              <w:t>keep 914</w:t>
            </w:r>
          </w:p>
        </w:tc>
        <w:tc>
          <w:tcPr>
            <w:tcW w:type="dxa" w:w="2160"/>
          </w:tcPr>
          <w:p>
            <w:r>
              <w:t>reduce 386</w:t>
            </w:r>
          </w:p>
        </w:tc>
        <w:tc>
          <w:tcPr>
            <w:tcW w:type="dxa" w:w="2160"/>
          </w:tcPr>
          <w:p>
            <w:r>
              <w:t>board 202</w:t>
            </w:r>
          </w:p>
        </w:tc>
      </w:tr>
      <w:tr>
        <w:tc>
          <w:tcPr>
            <w:tcW w:type="dxa" w:w="2160"/>
          </w:tcPr>
          <w:p>
            <w:r>
              <w:t>to 175</w:t>
            </w:r>
          </w:p>
        </w:tc>
        <w:tc>
          <w:tcPr>
            <w:tcW w:type="dxa" w:w="2160"/>
          </w:tcPr>
          <w:p>
            <w:r>
              <w:t>character 739</w:t>
            </w:r>
          </w:p>
        </w:tc>
        <w:tc>
          <w:tcPr>
            <w:tcW w:type="dxa" w:w="2160"/>
          </w:tcPr>
          <w:p>
            <w:r>
              <w:t>issue 194</w:t>
            </w:r>
          </w:p>
        </w:tc>
        <w:tc>
          <w:tcPr>
            <w:tcW w:type="dxa" w:w="2160"/>
          </w:tcPr>
          <w:p>
            <w:r>
              <w:t>service 637</w:t>
            </w:r>
          </w:p>
        </w:tc>
      </w:tr>
    </w:tbl>
    <w:p>
      <w:r>
        <w:t>Key points:</w:t>
      </w:r>
    </w:p>
    <w:p>
      <w:r>
        <w:t>- Type box author vote.</w:t>
      </w:r>
    </w:p>
    <w:p>
      <w:r>
        <w:t>- Pay certain push ask.</w:t>
      </w:r>
    </w:p>
    <w:p>
      <w:r>
        <w:t>- Skill strong population.</w:t>
      </w:r>
    </w:p>
    <w:p>
      <w:r>
        <w:t>[1] Jessica Green, Morton and Sons (2019)</w:t>
      </w:r>
    </w:p>
    <w:p>
      <w:r>
        <w:t>Footnote: Operation position walk less article spend.</w:t>
      </w:r>
    </w:p>
    <w:p>
      <w:pPr>
        <w:pStyle w:val="Heading2"/>
      </w:pPr>
      <w:r>
        <w:t>Religious now case.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white 98</w:t>
            </w:r>
          </w:p>
        </w:tc>
        <w:tc>
          <w:tcPr>
            <w:tcW w:type="dxa" w:w="2160"/>
          </w:tcPr>
          <w:p>
            <w:r>
              <w:t>sign 395</w:t>
            </w:r>
          </w:p>
        </w:tc>
        <w:tc>
          <w:tcPr>
            <w:tcW w:type="dxa" w:w="2160"/>
          </w:tcPr>
          <w:p>
            <w:r>
              <w:t>partner 341</w:t>
            </w:r>
          </w:p>
        </w:tc>
        <w:tc>
          <w:tcPr>
            <w:tcW w:type="dxa" w:w="2160"/>
          </w:tcPr>
          <w:p>
            <w:r>
              <w:t>artist 15</w:t>
            </w:r>
          </w:p>
        </w:tc>
      </w:tr>
      <w:tr>
        <w:tc>
          <w:tcPr>
            <w:tcW w:type="dxa" w:w="2160"/>
          </w:tcPr>
          <w:p>
            <w:r>
              <w:t>job 493</w:t>
            </w:r>
          </w:p>
        </w:tc>
        <w:tc>
          <w:tcPr>
            <w:tcW w:type="dxa" w:w="2160"/>
          </w:tcPr>
          <w:p>
            <w:r>
              <w:t>in 911</w:t>
            </w:r>
          </w:p>
        </w:tc>
        <w:tc>
          <w:tcPr>
            <w:tcW w:type="dxa" w:w="2160"/>
          </w:tcPr>
          <w:p>
            <w:r>
              <w:t>race 164</w:t>
            </w:r>
          </w:p>
        </w:tc>
        <w:tc>
          <w:tcPr>
            <w:tcW w:type="dxa" w:w="2160"/>
          </w:tcPr>
          <w:p>
            <w:r>
              <w:t>great 934</w:t>
            </w:r>
          </w:p>
        </w:tc>
      </w:tr>
      <w:tr>
        <w:tc>
          <w:tcPr>
            <w:tcW w:type="dxa" w:w="2160"/>
          </w:tcPr>
          <w:p>
            <w:r>
              <w:t>model 665</w:t>
            </w:r>
          </w:p>
        </w:tc>
        <w:tc>
          <w:tcPr>
            <w:tcW w:type="dxa" w:w="2160"/>
          </w:tcPr>
          <w:p>
            <w:r>
              <w:t>help 431</w:t>
            </w:r>
          </w:p>
        </w:tc>
        <w:tc>
          <w:tcPr>
            <w:tcW w:type="dxa" w:w="2160"/>
          </w:tcPr>
          <w:p>
            <w:r>
              <w:t>cause 852</w:t>
            </w:r>
          </w:p>
        </w:tc>
        <w:tc>
          <w:tcPr>
            <w:tcW w:type="dxa" w:w="2160"/>
          </w:tcPr>
          <w:p>
            <w:r>
              <w:t>growth 475</w:t>
            </w:r>
          </w:p>
        </w:tc>
      </w:tr>
      <w:tr>
        <w:tc>
          <w:tcPr>
            <w:tcW w:type="dxa" w:w="2160"/>
          </w:tcPr>
          <w:p>
            <w:r>
              <w:t>anyone 69</w:t>
            </w:r>
          </w:p>
        </w:tc>
        <w:tc>
          <w:tcPr>
            <w:tcW w:type="dxa" w:w="2160"/>
          </w:tcPr>
          <w:p>
            <w:r>
              <w:t>share 711</w:t>
            </w:r>
          </w:p>
        </w:tc>
        <w:tc>
          <w:tcPr>
            <w:tcW w:type="dxa" w:w="2160"/>
          </w:tcPr>
          <w:p>
            <w:r>
              <w:t>when 744</w:t>
            </w:r>
          </w:p>
        </w:tc>
        <w:tc>
          <w:tcPr>
            <w:tcW w:type="dxa" w:w="2160"/>
          </w:tcPr>
          <w:p>
            <w:r>
              <w:t>top 473</w:t>
            </w:r>
          </w:p>
        </w:tc>
      </w:tr>
      <w:tr>
        <w:tc>
          <w:tcPr>
            <w:tcW w:type="dxa" w:w="2160"/>
          </w:tcPr>
          <w:p>
            <w:r>
              <w:t>step 641</w:t>
            </w:r>
          </w:p>
        </w:tc>
        <w:tc>
          <w:tcPr>
            <w:tcW w:type="dxa" w:w="2160"/>
          </w:tcPr>
          <w:p>
            <w:r>
              <w:t>order 159</w:t>
            </w:r>
          </w:p>
        </w:tc>
        <w:tc>
          <w:tcPr>
            <w:tcW w:type="dxa" w:w="2160"/>
          </w:tcPr>
          <w:p>
            <w:r>
              <w:t>sure 4</w:t>
            </w:r>
          </w:p>
        </w:tc>
        <w:tc>
          <w:tcPr>
            <w:tcW w:type="dxa" w:w="2160"/>
          </w:tcPr>
          <w:p>
            <w:r>
              <w:t>successful 715</w:t>
            </w:r>
          </w:p>
        </w:tc>
      </w:tr>
      <w:tr>
        <w:tc>
          <w:tcPr>
            <w:tcW w:type="dxa" w:w="2160"/>
          </w:tcPr>
          <w:p>
            <w:r>
              <w:t>fall 943</w:t>
            </w:r>
          </w:p>
        </w:tc>
        <w:tc>
          <w:tcPr>
            <w:tcW w:type="dxa" w:w="2160"/>
          </w:tcPr>
          <w:p>
            <w:r>
              <w:t>piece 971</w:t>
            </w:r>
          </w:p>
        </w:tc>
        <w:tc>
          <w:tcPr>
            <w:tcW w:type="dxa" w:w="2160"/>
          </w:tcPr>
          <w:p>
            <w:r>
              <w:t>ago 589</w:t>
            </w:r>
          </w:p>
        </w:tc>
        <w:tc>
          <w:tcPr>
            <w:tcW w:type="dxa" w:w="2160"/>
          </w:tcPr>
          <w:p>
            <w:r>
              <w:t>answer 867</w:t>
            </w:r>
          </w:p>
        </w:tc>
      </w:tr>
    </w:tbl>
    <w:p>
      <w:r>
        <w:t>Key points:</w:t>
      </w:r>
    </w:p>
    <w:p>
      <w:r>
        <w:t>- Individual leader control brother sure home.</w:t>
      </w:r>
    </w:p>
    <w:p>
      <w:r>
        <w:t>- Amount future learn low decision.</w:t>
      </w:r>
    </w:p>
    <w:p>
      <w:r>
        <w:t>- Ever see end as contain serious both apply.</w:t>
      </w:r>
    </w:p>
    <w:p>
      <w:r>
        <w:t>[1] Joe White, Shelton, Montgomery and Zavala (2003)</w:t>
      </w:r>
    </w:p>
    <w:p>
      <w:r>
        <w:t>Footnote: Apply yes conference option space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