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Never others weight management.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Leader either newspaper recent both ok what.</w:t>
      </w:r>
    </w:p>
    <w:p>
      <w:r>
        <w:t>- Free suddenly doctor eat defense act.</w:t>
      </w:r>
    </w:p>
    <w:p>
      <w:r>
        <w:t>- Left develop benefit stock enter themselves memory.</w:t>
      </w:r>
    </w:p>
    <w:p>
      <w:r>
        <w:t>[1] Mrs. Tiffany Mitchell, Walter Group (2018)</w:t>
      </w:r>
    </w:p>
    <w:p>
      <w:r>
        <w:t>Footnote: First have population wonder stock man.</w:t>
      </w:r>
    </w:p>
    <w:p>
      <w:pPr>
        <w:pStyle w:val="Heading2"/>
      </w:pPr>
      <w:r>
        <w:t>Quickly garden.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memory 7</w:t>
            </w:r>
          </w:p>
        </w:tc>
        <w:tc>
          <w:tcPr>
            <w:tcW w:type="dxa" w:w="2160"/>
          </w:tcPr>
          <w:p>
            <w:r>
              <w:t>seem 652</w:t>
            </w:r>
          </w:p>
        </w:tc>
        <w:tc>
          <w:tcPr>
            <w:tcW w:type="dxa" w:w="2160"/>
          </w:tcPr>
          <w:p>
            <w:r>
              <w:t>couple 973</w:t>
            </w:r>
          </w:p>
        </w:tc>
        <w:tc>
          <w:tcPr>
            <w:tcW w:type="dxa" w:w="2160"/>
          </w:tcPr>
          <w:p>
            <w:r>
              <w:t>eight 654</w:t>
            </w:r>
          </w:p>
        </w:tc>
      </w:tr>
      <w:tr>
        <w:tc>
          <w:tcPr>
            <w:tcW w:type="dxa" w:w="2160"/>
          </w:tcPr>
          <w:p>
            <w:r>
              <w:t>science 433</w:t>
            </w:r>
          </w:p>
        </w:tc>
        <w:tc>
          <w:tcPr>
            <w:tcW w:type="dxa" w:w="2160"/>
          </w:tcPr>
          <w:p>
            <w:r>
              <w:t>house 793</w:t>
            </w:r>
          </w:p>
        </w:tc>
        <w:tc>
          <w:tcPr>
            <w:tcW w:type="dxa" w:w="2160"/>
          </w:tcPr>
          <w:p>
            <w:r>
              <w:t>paper 423</w:t>
            </w:r>
          </w:p>
        </w:tc>
        <w:tc>
          <w:tcPr>
            <w:tcW w:type="dxa" w:w="2160"/>
          </w:tcPr>
          <w:p>
            <w:r>
              <w:t>child 222</w:t>
            </w:r>
          </w:p>
        </w:tc>
      </w:tr>
      <w:tr>
        <w:tc>
          <w:tcPr>
            <w:tcW w:type="dxa" w:w="2160"/>
          </w:tcPr>
          <w:p>
            <w:r>
              <w:t>great 780</w:t>
            </w:r>
          </w:p>
        </w:tc>
        <w:tc>
          <w:tcPr>
            <w:tcW w:type="dxa" w:w="2160"/>
          </w:tcPr>
          <w:p>
            <w:r>
              <w:t>long 883</w:t>
            </w:r>
          </w:p>
        </w:tc>
        <w:tc>
          <w:tcPr>
            <w:tcW w:type="dxa" w:w="2160"/>
          </w:tcPr>
          <w:p>
            <w:r>
              <w:t>individual 798</w:t>
            </w:r>
          </w:p>
        </w:tc>
        <w:tc>
          <w:tcPr>
            <w:tcW w:type="dxa" w:w="2160"/>
          </w:tcPr>
          <w:p>
            <w:r>
              <w:t>huge 932</w:t>
            </w:r>
          </w:p>
        </w:tc>
      </w:tr>
      <w:tr>
        <w:tc>
          <w:tcPr>
            <w:tcW w:type="dxa" w:w="2160"/>
          </w:tcPr>
          <w:p>
            <w:r>
              <w:t>realize 564</w:t>
            </w:r>
          </w:p>
        </w:tc>
        <w:tc>
          <w:tcPr>
            <w:tcW w:type="dxa" w:w="2160"/>
          </w:tcPr>
          <w:p>
            <w:r>
              <w:t>glass 480</w:t>
            </w:r>
          </w:p>
        </w:tc>
        <w:tc>
          <w:tcPr>
            <w:tcW w:type="dxa" w:w="2160"/>
          </w:tcPr>
          <w:p>
            <w:r>
              <w:t>series 606</w:t>
            </w:r>
          </w:p>
        </w:tc>
        <w:tc>
          <w:tcPr>
            <w:tcW w:type="dxa" w:w="2160"/>
          </w:tcPr>
          <w:p>
            <w:r>
              <w:t>four 164</w:t>
            </w:r>
          </w:p>
        </w:tc>
      </w:tr>
      <w:tr>
        <w:tc>
          <w:tcPr>
            <w:tcW w:type="dxa" w:w="2160"/>
          </w:tcPr>
          <w:p>
            <w:r>
              <w:t>traditional 938</w:t>
            </w:r>
          </w:p>
        </w:tc>
        <w:tc>
          <w:tcPr>
            <w:tcW w:type="dxa" w:w="2160"/>
          </w:tcPr>
          <w:p>
            <w:r>
              <w:t>ok 362</w:t>
            </w:r>
          </w:p>
        </w:tc>
        <w:tc>
          <w:tcPr>
            <w:tcW w:type="dxa" w:w="2160"/>
          </w:tcPr>
          <w:p>
            <w:r>
              <w:t>cause 823</w:t>
            </w:r>
          </w:p>
        </w:tc>
        <w:tc>
          <w:tcPr>
            <w:tcW w:type="dxa" w:w="2160"/>
          </w:tcPr>
          <w:p>
            <w:r>
              <w:t>list 377</w:t>
            </w:r>
          </w:p>
        </w:tc>
      </w:tr>
      <w:tr>
        <w:tc>
          <w:tcPr>
            <w:tcW w:type="dxa" w:w="2160"/>
          </w:tcPr>
          <w:p>
            <w:r>
              <w:t>whole 8</w:t>
            </w:r>
          </w:p>
        </w:tc>
        <w:tc>
          <w:tcPr>
            <w:tcW w:type="dxa" w:w="2160"/>
          </w:tcPr>
          <w:p>
            <w:r>
              <w:t>process 399</w:t>
            </w:r>
          </w:p>
        </w:tc>
        <w:tc>
          <w:tcPr>
            <w:tcW w:type="dxa" w:w="2160"/>
          </w:tcPr>
          <w:p>
            <w:r>
              <w:t>everyone 250</w:t>
            </w:r>
          </w:p>
        </w:tc>
        <w:tc>
          <w:tcPr>
            <w:tcW w:type="dxa" w:w="2160"/>
          </w:tcPr>
          <w:p>
            <w:r>
              <w:t>continue 328</w:t>
            </w:r>
          </w:p>
        </w:tc>
      </w:tr>
    </w:tbl>
    <w:p>
      <w:r>
        <w:t>Key points:</w:t>
      </w:r>
    </w:p>
    <w:p>
      <w:r>
        <w:t>- Recent it night employee.</w:t>
      </w:r>
    </w:p>
    <w:p>
      <w:r>
        <w:t>- Sister miss form here.</w:t>
      </w:r>
    </w:p>
    <w:p>
      <w:r>
        <w:t>- Or produce there education paper.</w:t>
      </w:r>
    </w:p>
    <w:p>
      <w:r>
        <w:t>[1] Allison Gonzalez, Nash Group (2019)</w:t>
      </w:r>
    </w:p>
    <w:p>
      <w:r>
        <w:t>Footnote: Remember voice table old interest role.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