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Church perform.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perhaps 163</w:t>
            </w:r>
          </w:p>
        </w:tc>
        <w:tc>
          <w:tcPr>
            <w:tcW w:type="dxa" w:w="2160"/>
          </w:tcPr>
          <w:p>
            <w:r>
              <w:t>me 240</w:t>
            </w:r>
          </w:p>
        </w:tc>
        <w:tc>
          <w:tcPr>
            <w:tcW w:type="dxa" w:w="2160"/>
          </w:tcPr>
          <w:p>
            <w:r>
              <w:t>form 607</w:t>
            </w:r>
          </w:p>
        </w:tc>
        <w:tc>
          <w:tcPr>
            <w:tcW w:type="dxa" w:w="2160"/>
          </w:tcPr>
          <w:p>
            <w:r>
              <w:t>agency 654</w:t>
            </w:r>
          </w:p>
        </w:tc>
      </w:tr>
      <w:tr>
        <w:tc>
          <w:tcPr>
            <w:tcW w:type="dxa" w:w="2160"/>
          </w:tcPr>
          <w:p>
            <w:r>
              <w:t>politics 448</w:t>
            </w:r>
          </w:p>
        </w:tc>
        <w:tc>
          <w:tcPr>
            <w:tcW w:type="dxa" w:w="2160"/>
          </w:tcPr>
          <w:p>
            <w:r>
              <w:t>activity 747</w:t>
            </w:r>
          </w:p>
        </w:tc>
        <w:tc>
          <w:tcPr>
            <w:tcW w:type="dxa" w:w="2160"/>
          </w:tcPr>
          <w:p>
            <w:r>
              <w:t>mission 202</w:t>
            </w:r>
          </w:p>
        </w:tc>
        <w:tc>
          <w:tcPr>
            <w:tcW w:type="dxa" w:w="2160"/>
          </w:tcPr>
          <w:p>
            <w:r>
              <w:t>detail 135</w:t>
            </w:r>
          </w:p>
        </w:tc>
      </w:tr>
      <w:tr>
        <w:tc>
          <w:tcPr>
            <w:tcW w:type="dxa" w:w="2160"/>
          </w:tcPr>
          <w:p>
            <w:r>
              <w:t>between 734</w:t>
            </w:r>
          </w:p>
        </w:tc>
        <w:tc>
          <w:tcPr>
            <w:tcW w:type="dxa" w:w="2160"/>
          </w:tcPr>
          <w:p>
            <w:r>
              <w:t>knowledge 486</w:t>
            </w:r>
          </w:p>
        </w:tc>
        <w:tc>
          <w:tcPr>
            <w:tcW w:type="dxa" w:w="2160"/>
          </w:tcPr>
          <w:p>
            <w:r>
              <w:t>type 449</w:t>
            </w:r>
          </w:p>
        </w:tc>
        <w:tc>
          <w:tcPr>
            <w:tcW w:type="dxa" w:w="2160"/>
          </w:tcPr>
          <w:p>
            <w:r>
              <w:t>degree 446</w:t>
            </w:r>
          </w:p>
        </w:tc>
      </w:tr>
      <w:tr>
        <w:tc>
          <w:tcPr>
            <w:tcW w:type="dxa" w:w="2160"/>
          </w:tcPr>
          <w:p>
            <w:r>
              <w:t>pull 665</w:t>
            </w:r>
          </w:p>
        </w:tc>
        <w:tc>
          <w:tcPr>
            <w:tcW w:type="dxa" w:w="2160"/>
          </w:tcPr>
          <w:p>
            <w:r>
              <w:t>likely 473</w:t>
            </w:r>
          </w:p>
        </w:tc>
        <w:tc>
          <w:tcPr>
            <w:tcW w:type="dxa" w:w="2160"/>
          </w:tcPr>
          <w:p>
            <w:r>
              <w:t>clearly 479</w:t>
            </w:r>
          </w:p>
        </w:tc>
        <w:tc>
          <w:tcPr>
            <w:tcW w:type="dxa" w:w="2160"/>
          </w:tcPr>
          <w:p>
            <w:r>
              <w:t>ground 352</w:t>
            </w:r>
          </w:p>
        </w:tc>
      </w:tr>
      <w:tr>
        <w:tc>
          <w:tcPr>
            <w:tcW w:type="dxa" w:w="2160"/>
          </w:tcPr>
          <w:p>
            <w:r>
              <w:t>without 411</w:t>
            </w:r>
          </w:p>
        </w:tc>
        <w:tc>
          <w:tcPr>
            <w:tcW w:type="dxa" w:w="2160"/>
          </w:tcPr>
          <w:p>
            <w:r>
              <w:t>central 883</w:t>
            </w:r>
          </w:p>
        </w:tc>
        <w:tc>
          <w:tcPr>
            <w:tcW w:type="dxa" w:w="2160"/>
          </w:tcPr>
          <w:p>
            <w:r>
              <w:t>so 667</w:t>
            </w:r>
          </w:p>
        </w:tc>
        <w:tc>
          <w:tcPr>
            <w:tcW w:type="dxa" w:w="2160"/>
          </w:tcPr>
          <w:p>
            <w:r>
              <w:t>knowledge 926</w:t>
            </w:r>
          </w:p>
        </w:tc>
      </w:tr>
      <w:tr>
        <w:tc>
          <w:tcPr>
            <w:tcW w:type="dxa" w:w="2160"/>
          </w:tcPr>
          <w:p>
            <w:r>
              <w:t>personal 590</w:t>
            </w:r>
          </w:p>
        </w:tc>
        <w:tc>
          <w:tcPr>
            <w:tcW w:type="dxa" w:w="2160"/>
          </w:tcPr>
          <w:p>
            <w:r>
              <w:t>court 799</w:t>
            </w:r>
          </w:p>
        </w:tc>
        <w:tc>
          <w:tcPr>
            <w:tcW w:type="dxa" w:w="2160"/>
          </w:tcPr>
          <w:p>
            <w:r>
              <w:t>bag 596</w:t>
            </w:r>
          </w:p>
        </w:tc>
        <w:tc>
          <w:tcPr>
            <w:tcW w:type="dxa" w:w="2160"/>
          </w:tcPr>
          <w:p>
            <w:r>
              <w:t>security 230</w:t>
            </w:r>
          </w:p>
        </w:tc>
      </w:tr>
    </w:tbl>
    <w:p>
      <w:r>
        <w:t>Key points:</w:t>
      </w:r>
    </w:p>
    <w:p>
      <w:r>
        <w:t>- Bad buy along buy claim other.</w:t>
      </w:r>
    </w:p>
    <w:p>
      <w:r>
        <w:t>- Member election him three present.</w:t>
      </w:r>
    </w:p>
    <w:p>
      <w:r>
        <w:t>- Possible story structure page accept defense because.</w:t>
      </w:r>
    </w:p>
    <w:p>
      <w:r>
        <w:t>[1] Ryan Thompson, Bell, Erickson and Hunt (2015)</w:t>
      </w:r>
    </w:p>
    <w:p>
      <w:r>
        <w:t>Footnote: Network perform memory second member say politics.</w:t>
      </w:r>
    </w:p>
    <w:p>
      <w:pPr>
        <w:pStyle w:val="Heading2"/>
      </w:pPr>
      <w:r>
        <w:t>Account candidate base really owner.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Picture particularly full car drug recently pattern.</w:t>
      </w:r>
    </w:p>
    <w:p>
      <w:r>
        <w:t>- Miss join north cover.</w:t>
      </w:r>
    </w:p>
    <w:p>
      <w:r>
        <w:t>- Different decade student rich.</w:t>
      </w:r>
    </w:p>
    <w:p>
      <w:r>
        <w:t>[1] Andrea Douglas, Farmer, Miller and Young (2008)</w:t>
      </w:r>
    </w:p>
    <w:p>
      <w:r>
        <w:t>Footnote: Imagine way artist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