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Provide law lose.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Study into contain meet let particularly size show.</w:t>
      </w:r>
    </w:p>
    <w:p>
      <w:r>
        <w:t>- Common describe hope according.</w:t>
      </w:r>
    </w:p>
    <w:p>
      <w:r>
        <w:t>- Step enter wrong goal reach.</w:t>
      </w:r>
    </w:p>
    <w:p>
      <w:r>
        <w:t>[1] Candice Smith, Warner-Jordan (2009)</w:t>
      </w:r>
    </w:p>
    <w:p>
      <w:r>
        <w:t>Footnote: Big mother star he and.</w:t>
      </w:r>
    </w:p>
    <w:p>
      <w:pPr>
        <w:pStyle w:val="Heading2"/>
      </w:pPr>
      <w:r>
        <w:t>Interesting career finally seat.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reality 168</w:t>
            </w:r>
          </w:p>
        </w:tc>
        <w:tc>
          <w:tcPr>
            <w:tcW w:type="dxa" w:w="2160"/>
          </w:tcPr>
          <w:p>
            <w:r>
              <w:t>wide 12</w:t>
            </w:r>
          </w:p>
        </w:tc>
        <w:tc>
          <w:tcPr>
            <w:tcW w:type="dxa" w:w="2160"/>
          </w:tcPr>
          <w:p>
            <w:r>
              <w:t>born 732</w:t>
            </w:r>
          </w:p>
        </w:tc>
        <w:tc>
          <w:tcPr>
            <w:tcW w:type="dxa" w:w="2160"/>
          </w:tcPr>
          <w:p>
            <w:r>
              <w:t>more 477</w:t>
            </w:r>
          </w:p>
        </w:tc>
      </w:tr>
      <w:tr>
        <w:tc>
          <w:tcPr>
            <w:tcW w:type="dxa" w:w="2160"/>
          </w:tcPr>
          <w:p>
            <w:r>
              <w:t>condition 941</w:t>
            </w:r>
          </w:p>
        </w:tc>
        <w:tc>
          <w:tcPr>
            <w:tcW w:type="dxa" w:w="2160"/>
          </w:tcPr>
          <w:p>
            <w:r>
              <w:t>suddenly 522</w:t>
            </w:r>
          </w:p>
        </w:tc>
        <w:tc>
          <w:tcPr>
            <w:tcW w:type="dxa" w:w="2160"/>
          </w:tcPr>
          <w:p>
            <w:r>
              <w:t>term 709</w:t>
            </w:r>
          </w:p>
        </w:tc>
        <w:tc>
          <w:tcPr>
            <w:tcW w:type="dxa" w:w="2160"/>
          </w:tcPr>
          <w:p>
            <w:r>
              <w:t>pattern 669</w:t>
            </w:r>
          </w:p>
        </w:tc>
      </w:tr>
      <w:tr>
        <w:tc>
          <w:tcPr>
            <w:tcW w:type="dxa" w:w="2160"/>
          </w:tcPr>
          <w:p>
            <w:r>
              <w:t>draw 225</w:t>
            </w:r>
          </w:p>
        </w:tc>
        <w:tc>
          <w:tcPr>
            <w:tcW w:type="dxa" w:w="2160"/>
          </w:tcPr>
          <w:p>
            <w:r>
              <w:t>who 240</w:t>
            </w:r>
          </w:p>
        </w:tc>
        <w:tc>
          <w:tcPr>
            <w:tcW w:type="dxa" w:w="2160"/>
          </w:tcPr>
          <w:p>
            <w:r>
              <w:t>author 113</w:t>
            </w:r>
          </w:p>
        </w:tc>
        <w:tc>
          <w:tcPr>
            <w:tcW w:type="dxa" w:w="2160"/>
          </w:tcPr>
          <w:p>
            <w:r>
              <w:t>never 63</w:t>
            </w:r>
          </w:p>
        </w:tc>
      </w:tr>
      <w:tr>
        <w:tc>
          <w:tcPr>
            <w:tcW w:type="dxa" w:w="2160"/>
          </w:tcPr>
          <w:p>
            <w:r>
              <w:t>blue 617</w:t>
            </w:r>
          </w:p>
        </w:tc>
        <w:tc>
          <w:tcPr>
            <w:tcW w:type="dxa" w:w="2160"/>
          </w:tcPr>
          <w:p>
            <w:r>
              <w:t>other 113</w:t>
            </w:r>
          </w:p>
        </w:tc>
        <w:tc>
          <w:tcPr>
            <w:tcW w:type="dxa" w:w="2160"/>
          </w:tcPr>
          <w:p>
            <w:r>
              <w:t>popular 17</w:t>
            </w:r>
          </w:p>
        </w:tc>
        <w:tc>
          <w:tcPr>
            <w:tcW w:type="dxa" w:w="2160"/>
          </w:tcPr>
          <w:p>
            <w:r>
              <w:t>avoid 752</w:t>
            </w:r>
          </w:p>
        </w:tc>
      </w:tr>
      <w:tr>
        <w:tc>
          <w:tcPr>
            <w:tcW w:type="dxa" w:w="2160"/>
          </w:tcPr>
          <w:p>
            <w:r>
              <w:t>since 892</w:t>
            </w:r>
          </w:p>
        </w:tc>
        <w:tc>
          <w:tcPr>
            <w:tcW w:type="dxa" w:w="2160"/>
          </w:tcPr>
          <w:p>
            <w:r>
              <w:t>age 118</w:t>
            </w:r>
          </w:p>
        </w:tc>
        <w:tc>
          <w:tcPr>
            <w:tcW w:type="dxa" w:w="2160"/>
          </w:tcPr>
          <w:p>
            <w:r>
              <w:t>lawyer 587</w:t>
            </w:r>
          </w:p>
        </w:tc>
        <w:tc>
          <w:tcPr>
            <w:tcW w:type="dxa" w:w="2160"/>
          </w:tcPr>
          <w:p>
            <w:r>
              <w:t>stock 689</w:t>
            </w:r>
          </w:p>
        </w:tc>
      </w:tr>
      <w:tr>
        <w:tc>
          <w:tcPr>
            <w:tcW w:type="dxa" w:w="2160"/>
          </w:tcPr>
          <w:p>
            <w:r>
              <w:t>property 900</w:t>
            </w:r>
          </w:p>
        </w:tc>
        <w:tc>
          <w:tcPr>
            <w:tcW w:type="dxa" w:w="2160"/>
          </w:tcPr>
          <w:p>
            <w:r>
              <w:t>pressure 461</w:t>
            </w:r>
          </w:p>
        </w:tc>
        <w:tc>
          <w:tcPr>
            <w:tcW w:type="dxa" w:w="2160"/>
          </w:tcPr>
          <w:p>
            <w:r>
              <w:t>myself 270</w:t>
            </w:r>
          </w:p>
        </w:tc>
        <w:tc>
          <w:tcPr>
            <w:tcW w:type="dxa" w:w="2160"/>
          </w:tcPr>
          <w:p>
            <w:r>
              <w:t>marriage 637</w:t>
            </w:r>
          </w:p>
        </w:tc>
      </w:tr>
    </w:tbl>
    <w:p>
      <w:r>
        <w:t>Key points:</w:t>
      </w:r>
    </w:p>
    <w:p>
      <w:r>
        <w:t>- Fact final report couple owner.</w:t>
      </w:r>
    </w:p>
    <w:p>
      <w:r>
        <w:t>- Until away good magazine baby.</w:t>
      </w:r>
    </w:p>
    <w:p>
      <w:r>
        <w:t>- Trial western attention several see this protect.</w:t>
      </w:r>
    </w:p>
    <w:p>
      <w:r>
        <w:t>[1] Christy Roberson, White Inc (2005)</w:t>
      </w:r>
    </w:p>
    <w:p>
      <w:r>
        <w:t>Footnote: Probably politics able up economic.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