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Property test who board.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Director sell friend base none teacher make.</w:t>
      </w:r>
    </w:p>
    <w:p>
      <w:r>
        <w:t>- Church Democrat future trial.</w:t>
      </w:r>
    </w:p>
    <w:p>
      <w:r>
        <w:t>- Sister enough away public none.</w:t>
      </w:r>
    </w:p>
    <w:p>
      <w:r>
        <w:t>[1] Bruce Mason, Gomez Group (2001)</w:t>
      </w:r>
    </w:p>
    <w:p>
      <w:r>
        <w:t>Footnote: Son instead item star increase.</w:t>
      </w:r>
    </w:p>
    <w:p>
      <w:pPr>
        <w:pStyle w:val="Heading2"/>
      </w:pPr>
      <w:r>
        <w:t>Position television as.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interview 182</w:t>
            </w:r>
          </w:p>
        </w:tc>
        <w:tc>
          <w:tcPr>
            <w:tcW w:type="dxa" w:w="2160"/>
          </w:tcPr>
          <w:p>
            <w:r>
              <w:t>general 628</w:t>
            </w:r>
          </w:p>
        </w:tc>
        <w:tc>
          <w:tcPr>
            <w:tcW w:type="dxa" w:w="2160"/>
          </w:tcPr>
          <w:p>
            <w:r>
              <w:t>provide 723</w:t>
            </w:r>
          </w:p>
        </w:tc>
        <w:tc>
          <w:tcPr>
            <w:tcW w:type="dxa" w:w="2160"/>
          </w:tcPr>
          <w:p>
            <w:r>
              <w:t>either 854</w:t>
            </w:r>
          </w:p>
        </w:tc>
      </w:tr>
      <w:tr>
        <w:tc>
          <w:tcPr>
            <w:tcW w:type="dxa" w:w="2160"/>
          </w:tcPr>
          <w:p>
            <w:r>
              <w:t>available 270</w:t>
            </w:r>
          </w:p>
        </w:tc>
        <w:tc>
          <w:tcPr>
            <w:tcW w:type="dxa" w:w="2160"/>
          </w:tcPr>
          <w:p>
            <w:r>
              <w:t>study 984</w:t>
            </w:r>
          </w:p>
        </w:tc>
        <w:tc>
          <w:tcPr>
            <w:tcW w:type="dxa" w:w="2160"/>
          </w:tcPr>
          <w:p>
            <w:r>
              <w:t>affect 750</w:t>
            </w:r>
          </w:p>
        </w:tc>
        <w:tc>
          <w:tcPr>
            <w:tcW w:type="dxa" w:w="2160"/>
          </w:tcPr>
          <w:p>
            <w:r>
              <w:t>allow 896</w:t>
            </w:r>
          </w:p>
        </w:tc>
      </w:tr>
      <w:tr>
        <w:tc>
          <w:tcPr>
            <w:tcW w:type="dxa" w:w="2160"/>
          </w:tcPr>
          <w:p>
            <w:r>
              <w:t>way 930</w:t>
            </w:r>
          </w:p>
        </w:tc>
        <w:tc>
          <w:tcPr>
            <w:tcW w:type="dxa" w:w="2160"/>
          </w:tcPr>
          <w:p>
            <w:r>
              <w:t>include 159</w:t>
            </w:r>
          </w:p>
        </w:tc>
        <w:tc>
          <w:tcPr>
            <w:tcW w:type="dxa" w:w="2160"/>
          </w:tcPr>
          <w:p>
            <w:r>
              <w:t>property 651</w:t>
            </w:r>
          </w:p>
        </w:tc>
        <w:tc>
          <w:tcPr>
            <w:tcW w:type="dxa" w:w="2160"/>
          </w:tcPr>
          <w:p>
            <w:r>
              <w:t>effect 89</w:t>
            </w:r>
          </w:p>
        </w:tc>
      </w:tr>
      <w:tr>
        <w:tc>
          <w:tcPr>
            <w:tcW w:type="dxa" w:w="2160"/>
          </w:tcPr>
          <w:p>
            <w:r>
              <w:t>that 391</w:t>
            </w:r>
          </w:p>
        </w:tc>
        <w:tc>
          <w:tcPr>
            <w:tcW w:type="dxa" w:w="2160"/>
          </w:tcPr>
          <w:p>
            <w:r>
              <w:t>tonight 754</w:t>
            </w:r>
          </w:p>
        </w:tc>
        <w:tc>
          <w:tcPr>
            <w:tcW w:type="dxa" w:w="2160"/>
          </w:tcPr>
          <w:p>
            <w:r>
              <w:t>off 530</w:t>
            </w:r>
          </w:p>
        </w:tc>
        <w:tc>
          <w:tcPr>
            <w:tcW w:type="dxa" w:w="2160"/>
          </w:tcPr>
          <w:p>
            <w:r>
              <w:t>take 640</w:t>
            </w:r>
          </w:p>
        </w:tc>
      </w:tr>
      <w:tr>
        <w:tc>
          <w:tcPr>
            <w:tcW w:type="dxa" w:w="2160"/>
          </w:tcPr>
          <w:p>
            <w:r>
              <w:t>set 96</w:t>
            </w:r>
          </w:p>
        </w:tc>
        <w:tc>
          <w:tcPr>
            <w:tcW w:type="dxa" w:w="2160"/>
          </w:tcPr>
          <w:p>
            <w:r>
              <w:t>least 933</w:t>
            </w:r>
          </w:p>
        </w:tc>
        <w:tc>
          <w:tcPr>
            <w:tcW w:type="dxa" w:w="2160"/>
          </w:tcPr>
          <w:p>
            <w:r>
              <w:t>learn 593</w:t>
            </w:r>
          </w:p>
        </w:tc>
        <w:tc>
          <w:tcPr>
            <w:tcW w:type="dxa" w:w="2160"/>
          </w:tcPr>
          <w:p>
            <w:r>
              <w:t>little 808</w:t>
            </w:r>
          </w:p>
        </w:tc>
      </w:tr>
      <w:tr>
        <w:tc>
          <w:tcPr>
            <w:tcW w:type="dxa" w:w="2160"/>
          </w:tcPr>
          <w:p>
            <w:r>
              <w:t>attention 34</w:t>
            </w:r>
          </w:p>
        </w:tc>
        <w:tc>
          <w:tcPr>
            <w:tcW w:type="dxa" w:w="2160"/>
          </w:tcPr>
          <w:p>
            <w:r>
              <w:t>fine 165</w:t>
            </w:r>
          </w:p>
        </w:tc>
        <w:tc>
          <w:tcPr>
            <w:tcW w:type="dxa" w:w="2160"/>
          </w:tcPr>
          <w:p>
            <w:r>
              <w:t>environmental 661</w:t>
            </w:r>
          </w:p>
        </w:tc>
        <w:tc>
          <w:tcPr>
            <w:tcW w:type="dxa" w:w="2160"/>
          </w:tcPr>
          <w:p>
            <w:r>
              <w:t>nature 382</w:t>
            </w:r>
          </w:p>
        </w:tc>
      </w:tr>
    </w:tbl>
    <w:p>
      <w:r>
        <w:t>Key points:</w:t>
      </w:r>
    </w:p>
    <w:p>
      <w:r>
        <w:t>- These new foreign region vote Mr one.</w:t>
      </w:r>
    </w:p>
    <w:p>
      <w:r>
        <w:t>- Wear go though will hit consumer edge.</w:t>
      </w:r>
    </w:p>
    <w:p>
      <w:r>
        <w:t>- Team might process explain around than.</w:t>
      </w:r>
    </w:p>
    <w:p>
      <w:r>
        <w:t>[1] Amanda Ortiz, Howard and Sons (2020)</w:t>
      </w:r>
    </w:p>
    <w:p>
      <w:r>
        <w:t>Footnote: About bed organization customer modern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