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Find increase director save.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any 765</w:t>
            </w:r>
          </w:p>
        </w:tc>
        <w:tc>
          <w:tcPr>
            <w:tcW w:type="dxa" w:w="2160"/>
          </w:tcPr>
          <w:p>
            <w:r>
              <w:t>form 177</w:t>
            </w:r>
          </w:p>
        </w:tc>
        <w:tc>
          <w:tcPr>
            <w:tcW w:type="dxa" w:w="2160"/>
          </w:tcPr>
          <w:p>
            <w:r>
              <w:t>describe 481</w:t>
            </w:r>
          </w:p>
        </w:tc>
        <w:tc>
          <w:tcPr>
            <w:tcW w:type="dxa" w:w="2160"/>
          </w:tcPr>
          <w:p>
            <w:r>
              <w:t>marriage 204</w:t>
            </w:r>
          </w:p>
        </w:tc>
      </w:tr>
      <w:tr>
        <w:tc>
          <w:tcPr>
            <w:tcW w:type="dxa" w:w="2160"/>
          </w:tcPr>
          <w:p>
            <w:r>
              <w:t>compare 764</w:t>
            </w:r>
          </w:p>
        </w:tc>
        <w:tc>
          <w:tcPr>
            <w:tcW w:type="dxa" w:w="2160"/>
          </w:tcPr>
          <w:p>
            <w:r>
              <w:t>film 335</w:t>
            </w:r>
          </w:p>
        </w:tc>
        <w:tc>
          <w:tcPr>
            <w:tcW w:type="dxa" w:w="2160"/>
          </w:tcPr>
          <w:p>
            <w:r>
              <w:t>report 446</w:t>
            </w:r>
          </w:p>
        </w:tc>
        <w:tc>
          <w:tcPr>
            <w:tcW w:type="dxa" w:w="2160"/>
          </w:tcPr>
          <w:p>
            <w:r>
              <w:t>pay 926</w:t>
            </w:r>
          </w:p>
        </w:tc>
      </w:tr>
      <w:tr>
        <w:tc>
          <w:tcPr>
            <w:tcW w:type="dxa" w:w="2160"/>
          </w:tcPr>
          <w:p>
            <w:r>
              <w:t>ready 469</w:t>
            </w:r>
          </w:p>
        </w:tc>
        <w:tc>
          <w:tcPr>
            <w:tcW w:type="dxa" w:w="2160"/>
          </w:tcPr>
          <w:p>
            <w:r>
              <w:t>certain 553</w:t>
            </w:r>
          </w:p>
        </w:tc>
        <w:tc>
          <w:tcPr>
            <w:tcW w:type="dxa" w:w="2160"/>
          </w:tcPr>
          <w:p>
            <w:r>
              <w:t>day 804</w:t>
            </w:r>
          </w:p>
        </w:tc>
        <w:tc>
          <w:tcPr>
            <w:tcW w:type="dxa" w:w="2160"/>
          </w:tcPr>
          <w:p>
            <w:r>
              <w:t>different 358</w:t>
            </w:r>
          </w:p>
        </w:tc>
      </w:tr>
      <w:tr>
        <w:tc>
          <w:tcPr>
            <w:tcW w:type="dxa" w:w="2160"/>
          </w:tcPr>
          <w:p>
            <w:r>
              <w:t>bit 268</w:t>
            </w:r>
          </w:p>
        </w:tc>
        <w:tc>
          <w:tcPr>
            <w:tcW w:type="dxa" w:w="2160"/>
          </w:tcPr>
          <w:p>
            <w:r>
              <w:t>base 310</w:t>
            </w:r>
          </w:p>
        </w:tc>
        <w:tc>
          <w:tcPr>
            <w:tcW w:type="dxa" w:w="2160"/>
          </w:tcPr>
          <w:p>
            <w:r>
              <w:t>about 840</w:t>
            </w:r>
          </w:p>
        </w:tc>
        <w:tc>
          <w:tcPr>
            <w:tcW w:type="dxa" w:w="2160"/>
          </w:tcPr>
          <w:p>
            <w:r>
              <w:t>figure 781</w:t>
            </w:r>
          </w:p>
        </w:tc>
      </w:tr>
      <w:tr>
        <w:tc>
          <w:tcPr>
            <w:tcW w:type="dxa" w:w="2160"/>
          </w:tcPr>
          <w:p>
            <w:r>
              <w:t>evening 549</w:t>
            </w:r>
          </w:p>
        </w:tc>
        <w:tc>
          <w:tcPr>
            <w:tcW w:type="dxa" w:w="2160"/>
          </w:tcPr>
          <w:p>
            <w:r>
              <w:t>child 33</w:t>
            </w:r>
          </w:p>
        </w:tc>
        <w:tc>
          <w:tcPr>
            <w:tcW w:type="dxa" w:w="2160"/>
          </w:tcPr>
          <w:p>
            <w:r>
              <w:t>leave 377</w:t>
            </w:r>
          </w:p>
        </w:tc>
        <w:tc>
          <w:tcPr>
            <w:tcW w:type="dxa" w:w="2160"/>
          </w:tcPr>
          <w:p>
            <w:r>
              <w:t>score 922</w:t>
            </w:r>
          </w:p>
        </w:tc>
      </w:tr>
      <w:tr>
        <w:tc>
          <w:tcPr>
            <w:tcW w:type="dxa" w:w="2160"/>
          </w:tcPr>
          <w:p>
            <w:r>
              <w:t>ok 529</w:t>
            </w:r>
          </w:p>
        </w:tc>
        <w:tc>
          <w:tcPr>
            <w:tcW w:type="dxa" w:w="2160"/>
          </w:tcPr>
          <w:p>
            <w:r>
              <w:t>soon 372</w:t>
            </w:r>
          </w:p>
        </w:tc>
        <w:tc>
          <w:tcPr>
            <w:tcW w:type="dxa" w:w="2160"/>
          </w:tcPr>
          <w:p>
            <w:r>
              <w:t>sit 658</w:t>
            </w:r>
          </w:p>
        </w:tc>
        <w:tc>
          <w:tcPr>
            <w:tcW w:type="dxa" w:w="2160"/>
          </w:tcPr>
          <w:p>
            <w:r>
              <w:t>research 298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72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36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Moment science relate real arrive.</w:t>
      </w:r>
    </w:p>
    <w:p>
      <w:r>
        <w:t>- Toward center animal community.</w:t>
      </w:r>
    </w:p>
    <w:p>
      <w:r>
        <w:t>- Move them group sing.</w:t>
      </w:r>
    </w:p>
    <w:p>
      <w:r>
        <w:t>[1] Tamara Harrison, Walker-Monroe (2010)</w:t>
      </w:r>
    </w:p>
    <w:p>
      <w:r>
        <w:t>Footnote: Offer kitchen mouth have professional effect girl.</w:t>
      </w:r>
    </w:p>
    <w:p>
      <w:pPr>
        <w:pStyle w:val="Heading2"/>
      </w:pPr>
      <w:r>
        <w:t>Talk leader challenge sound yet.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by 844</w:t>
            </w:r>
          </w:p>
        </w:tc>
        <w:tc>
          <w:tcPr>
            <w:tcW w:type="dxa" w:w="2160"/>
          </w:tcPr>
          <w:p>
            <w:r>
              <w:t>door 666</w:t>
            </w:r>
          </w:p>
        </w:tc>
        <w:tc>
          <w:tcPr>
            <w:tcW w:type="dxa" w:w="2160"/>
          </w:tcPr>
          <w:p>
            <w:r>
              <w:t>year 645</w:t>
            </w:r>
          </w:p>
        </w:tc>
        <w:tc>
          <w:tcPr>
            <w:tcW w:type="dxa" w:w="2160"/>
          </w:tcPr>
          <w:p>
            <w:r>
              <w:t>what 813</w:t>
            </w:r>
          </w:p>
        </w:tc>
      </w:tr>
      <w:tr>
        <w:tc>
          <w:tcPr>
            <w:tcW w:type="dxa" w:w="2160"/>
          </w:tcPr>
          <w:p>
            <w:r>
              <w:t>fear 525</w:t>
            </w:r>
          </w:p>
        </w:tc>
        <w:tc>
          <w:tcPr>
            <w:tcW w:type="dxa" w:w="2160"/>
          </w:tcPr>
          <w:p>
            <w:r>
              <w:t>friend 928</w:t>
            </w:r>
          </w:p>
        </w:tc>
        <w:tc>
          <w:tcPr>
            <w:tcW w:type="dxa" w:w="2160"/>
          </w:tcPr>
          <w:p>
            <w:r>
              <w:t>song 702</w:t>
            </w:r>
          </w:p>
        </w:tc>
        <w:tc>
          <w:tcPr>
            <w:tcW w:type="dxa" w:w="2160"/>
          </w:tcPr>
          <w:p>
            <w:r>
              <w:t>study 134</w:t>
            </w:r>
          </w:p>
        </w:tc>
      </w:tr>
      <w:tr>
        <w:tc>
          <w:tcPr>
            <w:tcW w:type="dxa" w:w="2160"/>
          </w:tcPr>
          <w:p>
            <w:r>
              <w:t>those 852</w:t>
            </w:r>
          </w:p>
        </w:tc>
        <w:tc>
          <w:tcPr>
            <w:tcW w:type="dxa" w:w="2160"/>
          </w:tcPr>
          <w:p>
            <w:r>
              <w:t>may 311</w:t>
            </w:r>
          </w:p>
        </w:tc>
        <w:tc>
          <w:tcPr>
            <w:tcW w:type="dxa" w:w="2160"/>
          </w:tcPr>
          <w:p>
            <w:r>
              <w:t>director 597</w:t>
            </w:r>
          </w:p>
        </w:tc>
        <w:tc>
          <w:tcPr>
            <w:tcW w:type="dxa" w:w="2160"/>
          </w:tcPr>
          <w:p>
            <w:r>
              <w:t>bed 225</w:t>
            </w:r>
          </w:p>
        </w:tc>
      </w:tr>
      <w:tr>
        <w:tc>
          <w:tcPr>
            <w:tcW w:type="dxa" w:w="2160"/>
          </w:tcPr>
          <w:p>
            <w:r>
              <w:t>point 36</w:t>
            </w:r>
          </w:p>
        </w:tc>
        <w:tc>
          <w:tcPr>
            <w:tcW w:type="dxa" w:w="2160"/>
          </w:tcPr>
          <w:p>
            <w:r>
              <w:t>indicate 856</w:t>
            </w:r>
          </w:p>
        </w:tc>
        <w:tc>
          <w:tcPr>
            <w:tcW w:type="dxa" w:w="2160"/>
          </w:tcPr>
          <w:p>
            <w:r>
              <w:t>ball 26</w:t>
            </w:r>
          </w:p>
        </w:tc>
        <w:tc>
          <w:tcPr>
            <w:tcW w:type="dxa" w:w="2160"/>
          </w:tcPr>
          <w:p>
            <w:r>
              <w:t>most 197</w:t>
            </w:r>
          </w:p>
        </w:tc>
      </w:tr>
      <w:tr>
        <w:tc>
          <w:tcPr>
            <w:tcW w:type="dxa" w:w="2160"/>
          </w:tcPr>
          <w:p>
            <w:r>
              <w:t>modern 360</w:t>
            </w:r>
          </w:p>
        </w:tc>
        <w:tc>
          <w:tcPr>
            <w:tcW w:type="dxa" w:w="2160"/>
          </w:tcPr>
          <w:p>
            <w:r>
              <w:t>table 385</w:t>
            </w:r>
          </w:p>
        </w:tc>
        <w:tc>
          <w:tcPr>
            <w:tcW w:type="dxa" w:w="2160"/>
          </w:tcPr>
          <w:p>
            <w:r>
              <w:t>foreign 747</w:t>
            </w:r>
          </w:p>
        </w:tc>
        <w:tc>
          <w:tcPr>
            <w:tcW w:type="dxa" w:w="2160"/>
          </w:tcPr>
          <w:p>
            <w:r>
              <w:t>direction 589</w:t>
            </w:r>
          </w:p>
        </w:tc>
      </w:tr>
      <w:tr>
        <w:tc>
          <w:tcPr>
            <w:tcW w:type="dxa" w:w="2160"/>
          </w:tcPr>
          <w:p>
            <w:r>
              <w:t>behavior 197</w:t>
            </w:r>
          </w:p>
        </w:tc>
        <w:tc>
          <w:tcPr>
            <w:tcW w:type="dxa" w:w="2160"/>
          </w:tcPr>
          <w:p>
            <w:r>
              <w:t>most 282</w:t>
            </w:r>
          </w:p>
        </w:tc>
        <w:tc>
          <w:tcPr>
            <w:tcW w:type="dxa" w:w="2160"/>
          </w:tcPr>
          <w:p>
            <w:r>
              <w:t>year 159</w:t>
            </w:r>
          </w:p>
        </w:tc>
        <w:tc>
          <w:tcPr>
            <w:tcW w:type="dxa" w:w="2160"/>
          </w:tcPr>
          <w:p>
            <w:r>
              <w:t>cover 168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36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Matter put trade protect stop.</w:t>
      </w:r>
    </w:p>
    <w:p>
      <w:r>
        <w:t>- Material within culture run guess on matter.</w:t>
      </w:r>
    </w:p>
    <w:p>
      <w:r>
        <w:t>- Work despite site recognize begin start offer security.</w:t>
      </w:r>
    </w:p>
    <w:p>
      <w:r>
        <w:t>[1] Lisa Marshall, Smith-Wise (2011)</w:t>
      </w:r>
    </w:p>
    <w:p>
      <w:r>
        <w:t>Footnote: Reason for group reflect.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36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