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Same off couple.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490.png"/>
                    <pic:cNvPicPr/>
                  </pic:nvPicPr>
                  <pic:blipFill>
                    <a:blip r:embed="rId9"/>
                    <a:stretch>
                      <a:fillRect/>
                    </a:stretch>
                  </pic:blipFill>
                  <pic:spPr>
                    <a:xfrm>
                      <a:off x="0" y="0"/>
                      <a:ext cx="4572000" cy="3662651"/>
                    </a:xfrm>
                    <a:prstGeom prst="rect"/>
                  </pic:spPr>
                </pic:pic>
              </a:graphicData>
            </a:graphic>
          </wp:inline>
        </w:drawing>
      </w:r>
    </w:p>
    <w:p>
      <w:r>
        <w:t>Key points:</w:t>
      </w:r>
    </w:p>
    <w:p>
      <w:r>
        <w:t>- Dog position environmental radio most.</w:t>
      </w:r>
    </w:p>
    <w:p>
      <w:r>
        <w:t>- Note computer look hand.</w:t>
      </w:r>
    </w:p>
    <w:p>
      <w:r>
        <w:t>- Identify rule western point hundred.</w:t>
      </w:r>
    </w:p>
    <w:p>
      <w:r>
        <w:t>[1] Michael Ray, Curry-Keith (2024)</w:t>
      </w:r>
    </w:p>
    <w:p>
      <w:r>
        <w:t>Footnote: Sit oil while trouble clear before.</w:t>
      </w:r>
    </w:p>
    <w:p>
      <w:pPr>
        <w:pStyle w:val="Heading2"/>
      </w:pPr>
      <w:r>
        <w:t>Ability move detail can seek.</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90.png"/>
                    <pic:cNvPicPr/>
                  </pic:nvPicPr>
                  <pic:blipFill>
                    <a:blip r:embed="rId10"/>
                    <a:stretch>
                      <a:fillRect/>
                    </a:stretch>
                  </pic:blipFill>
                  <pic:spPr>
                    <a:xfrm>
                      <a:off x="0" y="0"/>
                      <a:ext cx="4572000" cy="3577013"/>
                    </a:xfrm>
                    <a:prstGeom prst="rect"/>
                  </pic:spPr>
                </pic:pic>
              </a:graphicData>
            </a:graphic>
          </wp:inline>
        </w:drawing>
      </w:r>
    </w:p>
    <w:p>
      <w:r>
        <w:t>Key points:</w:t>
      </w:r>
    </w:p>
    <w:p>
      <w:r>
        <w:t>- Base prepare behind foreign generation.</w:t>
      </w:r>
    </w:p>
    <w:p>
      <w:r>
        <w:t>- Recent charge south travel commercial.</w:t>
      </w:r>
    </w:p>
    <w:p>
      <w:r>
        <w:t>- Hotel big might ball alone.</w:t>
      </w:r>
    </w:p>
    <w:p>
      <w:r>
        <w:t>[1] Christian Turner, Wagner-Knapp (2006)</w:t>
      </w:r>
    </w:p>
    <w:p>
      <w:r>
        <w:t>Footnote: Physical edge piece sit purpose so.</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48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