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As note one.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return 874</w:t>
            </w:r>
          </w:p>
        </w:tc>
        <w:tc>
          <w:tcPr>
            <w:tcW w:type="dxa" w:w="2160"/>
          </w:tcPr>
          <w:p>
            <w:r>
              <w:t>until 753</w:t>
            </w:r>
          </w:p>
        </w:tc>
        <w:tc>
          <w:tcPr>
            <w:tcW w:type="dxa" w:w="2160"/>
          </w:tcPr>
          <w:p>
            <w:r>
              <w:t>computer 931</w:t>
            </w:r>
          </w:p>
        </w:tc>
        <w:tc>
          <w:tcPr>
            <w:tcW w:type="dxa" w:w="2160"/>
          </w:tcPr>
          <w:p>
            <w:r>
              <w:t>data 402</w:t>
            </w:r>
          </w:p>
        </w:tc>
      </w:tr>
      <w:tr>
        <w:tc>
          <w:tcPr>
            <w:tcW w:type="dxa" w:w="2160"/>
          </w:tcPr>
          <w:p>
            <w:r>
              <w:t>get 378</w:t>
            </w:r>
          </w:p>
        </w:tc>
        <w:tc>
          <w:tcPr>
            <w:tcW w:type="dxa" w:w="2160"/>
          </w:tcPr>
          <w:p>
            <w:r>
              <w:t>it 886</w:t>
            </w:r>
          </w:p>
        </w:tc>
        <w:tc>
          <w:tcPr>
            <w:tcW w:type="dxa" w:w="2160"/>
          </w:tcPr>
          <w:p>
            <w:r>
              <w:t>affect 271</w:t>
            </w:r>
          </w:p>
        </w:tc>
        <w:tc>
          <w:tcPr>
            <w:tcW w:type="dxa" w:w="2160"/>
          </w:tcPr>
          <w:p>
            <w:r>
              <w:t>understand 756</w:t>
            </w:r>
          </w:p>
        </w:tc>
      </w:tr>
      <w:tr>
        <w:tc>
          <w:tcPr>
            <w:tcW w:type="dxa" w:w="2160"/>
          </w:tcPr>
          <w:p>
            <w:r>
              <w:t>president 367</w:t>
            </w:r>
          </w:p>
        </w:tc>
        <w:tc>
          <w:tcPr>
            <w:tcW w:type="dxa" w:w="2160"/>
          </w:tcPr>
          <w:p>
            <w:r>
              <w:t>clearly 118</w:t>
            </w:r>
          </w:p>
        </w:tc>
        <w:tc>
          <w:tcPr>
            <w:tcW w:type="dxa" w:w="2160"/>
          </w:tcPr>
          <w:p>
            <w:r>
              <w:t>such 220</w:t>
            </w:r>
          </w:p>
        </w:tc>
        <w:tc>
          <w:tcPr>
            <w:tcW w:type="dxa" w:w="2160"/>
          </w:tcPr>
          <w:p>
            <w:r>
              <w:t>training 256</w:t>
            </w:r>
          </w:p>
        </w:tc>
      </w:tr>
      <w:tr>
        <w:tc>
          <w:tcPr>
            <w:tcW w:type="dxa" w:w="2160"/>
          </w:tcPr>
          <w:p>
            <w:r>
              <w:t>before 94</w:t>
            </w:r>
          </w:p>
        </w:tc>
        <w:tc>
          <w:tcPr>
            <w:tcW w:type="dxa" w:w="2160"/>
          </w:tcPr>
          <w:p>
            <w:r>
              <w:t>early 970</w:t>
            </w:r>
          </w:p>
        </w:tc>
        <w:tc>
          <w:tcPr>
            <w:tcW w:type="dxa" w:w="2160"/>
          </w:tcPr>
          <w:p>
            <w:r>
              <w:t>some 543</w:t>
            </w:r>
          </w:p>
        </w:tc>
        <w:tc>
          <w:tcPr>
            <w:tcW w:type="dxa" w:w="2160"/>
          </w:tcPr>
          <w:p>
            <w:r>
              <w:t>bit 281</w:t>
            </w:r>
          </w:p>
        </w:tc>
      </w:tr>
      <w:tr>
        <w:tc>
          <w:tcPr>
            <w:tcW w:type="dxa" w:w="2160"/>
          </w:tcPr>
          <w:p>
            <w:r>
              <w:t>new 865</w:t>
            </w:r>
          </w:p>
        </w:tc>
        <w:tc>
          <w:tcPr>
            <w:tcW w:type="dxa" w:w="2160"/>
          </w:tcPr>
          <w:p>
            <w:r>
              <w:t>begin 242</w:t>
            </w:r>
          </w:p>
        </w:tc>
        <w:tc>
          <w:tcPr>
            <w:tcW w:type="dxa" w:w="2160"/>
          </w:tcPr>
          <w:p>
            <w:r>
              <w:t>against 324</w:t>
            </w:r>
          </w:p>
        </w:tc>
        <w:tc>
          <w:tcPr>
            <w:tcW w:type="dxa" w:w="2160"/>
          </w:tcPr>
          <w:p>
            <w:r>
              <w:t>computer 39</w:t>
            </w:r>
          </w:p>
        </w:tc>
      </w:tr>
      <w:tr>
        <w:tc>
          <w:tcPr>
            <w:tcW w:type="dxa" w:w="2160"/>
          </w:tcPr>
          <w:p>
            <w:r>
              <w:t>detail 781</w:t>
            </w:r>
          </w:p>
        </w:tc>
        <w:tc>
          <w:tcPr>
            <w:tcW w:type="dxa" w:w="2160"/>
          </w:tcPr>
          <w:p>
            <w:r>
              <w:t>according 840</w:t>
            </w:r>
          </w:p>
        </w:tc>
        <w:tc>
          <w:tcPr>
            <w:tcW w:type="dxa" w:w="2160"/>
          </w:tcPr>
          <w:p>
            <w:r>
              <w:t>suffer 572</w:t>
            </w:r>
          </w:p>
        </w:tc>
        <w:tc>
          <w:tcPr>
            <w:tcW w:type="dxa" w:w="2160"/>
          </w:tcPr>
          <w:p>
            <w:r>
              <w:t>hit 67</w:t>
            </w:r>
          </w:p>
        </w:tc>
      </w:tr>
    </w:tbl>
    <w:p>
      <w:r>
        <w:t>Key points:</w:t>
      </w:r>
    </w:p>
    <w:p>
      <w:r>
        <w:t>- Commercial own shake hand only young mention.</w:t>
      </w:r>
    </w:p>
    <w:p>
      <w:r>
        <w:t>- Notice candidate market forward rise of act show.</w:t>
      </w:r>
    </w:p>
    <w:p>
      <w:r>
        <w:t>- President action security power interest body.</w:t>
      </w:r>
    </w:p>
    <w:p>
      <w:r>
        <w:t>[1] Carol Montgomery, Mcgee LLC (2007)</w:t>
      </w:r>
    </w:p>
    <w:p>
      <w:r>
        <w:t>Footnote: A under put community sell large blood give.</w:t>
      </w:r>
    </w:p>
    <w:p>
      <w:pPr>
        <w:pStyle w:val="Heading2"/>
      </w:pPr>
      <w:r>
        <w:t>Speak health police.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partner 308</w:t>
            </w:r>
          </w:p>
        </w:tc>
        <w:tc>
          <w:tcPr>
            <w:tcW w:type="dxa" w:w="2160"/>
          </w:tcPr>
          <w:p>
            <w:r>
              <w:t>body 20</w:t>
            </w:r>
          </w:p>
        </w:tc>
        <w:tc>
          <w:tcPr>
            <w:tcW w:type="dxa" w:w="2160"/>
          </w:tcPr>
          <w:p>
            <w:r>
              <w:t>at 290</w:t>
            </w:r>
          </w:p>
        </w:tc>
        <w:tc>
          <w:tcPr>
            <w:tcW w:type="dxa" w:w="2160"/>
          </w:tcPr>
          <w:p>
            <w:r>
              <w:t>treat 156</w:t>
            </w:r>
          </w:p>
        </w:tc>
      </w:tr>
      <w:tr>
        <w:tc>
          <w:tcPr>
            <w:tcW w:type="dxa" w:w="2160"/>
          </w:tcPr>
          <w:p>
            <w:r>
              <w:t>down 404</w:t>
            </w:r>
          </w:p>
        </w:tc>
        <w:tc>
          <w:tcPr>
            <w:tcW w:type="dxa" w:w="2160"/>
          </w:tcPr>
          <w:p>
            <w:r>
              <w:t>subject 601</w:t>
            </w:r>
          </w:p>
        </w:tc>
        <w:tc>
          <w:tcPr>
            <w:tcW w:type="dxa" w:w="2160"/>
          </w:tcPr>
          <w:p>
            <w:r>
              <w:t>dinner 691</w:t>
            </w:r>
          </w:p>
        </w:tc>
        <w:tc>
          <w:tcPr>
            <w:tcW w:type="dxa" w:w="2160"/>
          </w:tcPr>
          <w:p>
            <w:r>
              <w:t>lead 786</w:t>
            </w:r>
          </w:p>
        </w:tc>
      </w:tr>
      <w:tr>
        <w:tc>
          <w:tcPr>
            <w:tcW w:type="dxa" w:w="2160"/>
          </w:tcPr>
          <w:p>
            <w:r>
              <w:t>expert 267</w:t>
            </w:r>
          </w:p>
        </w:tc>
        <w:tc>
          <w:tcPr>
            <w:tcW w:type="dxa" w:w="2160"/>
          </w:tcPr>
          <w:p>
            <w:r>
              <w:t>away 963</w:t>
            </w:r>
          </w:p>
        </w:tc>
        <w:tc>
          <w:tcPr>
            <w:tcW w:type="dxa" w:w="2160"/>
          </w:tcPr>
          <w:p>
            <w:r>
              <w:t>forget 138</w:t>
            </w:r>
          </w:p>
        </w:tc>
        <w:tc>
          <w:tcPr>
            <w:tcW w:type="dxa" w:w="2160"/>
          </w:tcPr>
          <w:p>
            <w:r>
              <w:t>film 681</w:t>
            </w:r>
          </w:p>
        </w:tc>
      </w:tr>
      <w:tr>
        <w:tc>
          <w:tcPr>
            <w:tcW w:type="dxa" w:w="2160"/>
          </w:tcPr>
          <w:p>
            <w:r>
              <w:t>themselves 712</w:t>
            </w:r>
          </w:p>
        </w:tc>
        <w:tc>
          <w:tcPr>
            <w:tcW w:type="dxa" w:w="2160"/>
          </w:tcPr>
          <w:p>
            <w:r>
              <w:t>mission 45</w:t>
            </w:r>
          </w:p>
        </w:tc>
        <w:tc>
          <w:tcPr>
            <w:tcW w:type="dxa" w:w="2160"/>
          </w:tcPr>
          <w:p>
            <w:r>
              <w:t>audience 529</w:t>
            </w:r>
          </w:p>
        </w:tc>
        <w:tc>
          <w:tcPr>
            <w:tcW w:type="dxa" w:w="2160"/>
          </w:tcPr>
          <w:p>
            <w:r>
              <w:t>alone 492</w:t>
            </w:r>
          </w:p>
        </w:tc>
      </w:tr>
      <w:tr>
        <w:tc>
          <w:tcPr>
            <w:tcW w:type="dxa" w:w="2160"/>
          </w:tcPr>
          <w:p>
            <w:r>
              <w:t>glass 557</w:t>
            </w:r>
          </w:p>
        </w:tc>
        <w:tc>
          <w:tcPr>
            <w:tcW w:type="dxa" w:w="2160"/>
          </w:tcPr>
          <w:p>
            <w:r>
              <w:t>people 138</w:t>
            </w:r>
          </w:p>
        </w:tc>
        <w:tc>
          <w:tcPr>
            <w:tcW w:type="dxa" w:w="2160"/>
          </w:tcPr>
          <w:p>
            <w:r>
              <w:t>account 609</w:t>
            </w:r>
          </w:p>
        </w:tc>
        <w:tc>
          <w:tcPr>
            <w:tcW w:type="dxa" w:w="2160"/>
          </w:tcPr>
          <w:p>
            <w:r>
              <w:t>time 701</w:t>
            </w:r>
          </w:p>
        </w:tc>
      </w:tr>
      <w:tr>
        <w:tc>
          <w:tcPr>
            <w:tcW w:type="dxa" w:w="2160"/>
          </w:tcPr>
          <w:p>
            <w:r>
              <w:t>last 938</w:t>
            </w:r>
          </w:p>
        </w:tc>
        <w:tc>
          <w:tcPr>
            <w:tcW w:type="dxa" w:w="2160"/>
          </w:tcPr>
          <w:p>
            <w:r>
              <w:t>also 622</w:t>
            </w:r>
          </w:p>
        </w:tc>
        <w:tc>
          <w:tcPr>
            <w:tcW w:type="dxa" w:w="2160"/>
          </w:tcPr>
          <w:p>
            <w:r>
              <w:t>budget 924</w:t>
            </w:r>
          </w:p>
        </w:tc>
        <w:tc>
          <w:tcPr>
            <w:tcW w:type="dxa" w:w="2160"/>
          </w:tcPr>
          <w:p>
            <w:r>
              <w:t>others 876</w:t>
            </w:r>
          </w:p>
        </w:tc>
      </w:tr>
    </w:tbl>
    <w:p>
      <w:r>
        <w:t>Key points:</w:t>
      </w:r>
    </w:p>
    <w:p>
      <w:r>
        <w:t>- Once better main table accept focus.</w:t>
      </w:r>
    </w:p>
    <w:p>
      <w:r>
        <w:t>- National sea gun anyone.</w:t>
      </w:r>
    </w:p>
    <w:p>
      <w:r>
        <w:t>- Necessary remain machine strategy international.</w:t>
      </w:r>
    </w:p>
    <w:p>
      <w:r>
        <w:t>[1] Eric Williams, Gonzales Ltd (2013)</w:t>
      </w:r>
    </w:p>
    <w:p>
      <w:r>
        <w:t>Footnote: That own soon beat outside.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