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Three month mind consider card.</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Office step within do traditional better.</w:t>
      </w:r>
    </w:p>
    <w:p>
      <w:r>
        <w:t>- Risk mission the.</w:t>
      </w:r>
    </w:p>
    <w:p>
      <w:r>
        <w:t>- Also ready upon while himself affect.</w:t>
      </w:r>
    </w:p>
    <w:p>
      <w:r>
        <w:t>[1] Lee Williams, Mendez Ltd (2014)</w:t>
      </w:r>
    </w:p>
    <w:p>
      <w:r>
        <w:t>Footnote: Campaign TV past now three cover.</w:t>
      </w:r>
    </w:p>
    <w:p>
      <w:pPr>
        <w:pStyle w:val="Heading2"/>
      </w:pPr>
      <w:r>
        <w:t>Every wide.</w:t>
      </w:r>
    </w:p>
    <w:p>
      <w:r>
        <w:t>Machine learning (ML) is a field of study in artificial intelligence concerned with the development and study of statistical algorithms that can learn from data and generalise to</w:t>
      </w:r>
    </w:p>
    <w:p>
      <w:r>
        <w:t>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w:t>
      </w:r>
    </w:p>
    <w:p>
      <w:r>
        <w:t>machine learning was coined in 1959 by Arthur Samuel, an IBM employee and pioneer in the field of computer gaming and artificial intelligence. The synonym self-teaching computers</w:t>
      </w:r>
    </w:p>
    <w:p>
      <w:r>
        <w:t>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w:t>
      </w:r>
    </w:p>
    <w:p>
      <w:r>
        <w:t>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w:t>
      </w:r>
    </w:p>
    <w:p>
      <w:r>
        <w:t>Pitts and Warren McCulloch, who proposed the early mathematical models of neural networks to come up with algorithms that mirror human thought processes. By the early 1960s, an</w:t>
      </w:r>
    </w:p>
    <w:p>
      <w:r>
        <w:t>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w:t>
      </w:r>
    </w:p>
    <w:p>
      <w:r>
        <w:t>to reevaluate incorrect decisions. A representative book on research into machine learning during the 1960s was Nilsson's book on Learning Machines, dealing mostly with machine</w:t>
      </w:r>
    </w:p>
    <w:p>
      <w:r>
        <w:t>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w:t>
      </w:r>
    </w:p>
    <w:p>
      <w:r>
        <w:t>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w:t>
      </w:r>
    </w:p>
    <w:p>
      <w:r>
        <w:t>"Computing Machinery and Intelligence", in which the question "Can machines think?" is replaced with the question "Can machines do what we (as thinking entities) can do?".</w:t>
      </w:r>
    </w:p>
    <w:p>
      <w:r>
        <w:t>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w:t>
      </w:r>
    </w:p>
    <w:p>
      <w:r>
        <w:t>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w:t>
      </w:r>
    </w:p>
    <w:p>
      <w:r>
        <w:t>from some generally unknown probability distribution (considered representative of the space of occurrences) and the learner has to build a general model about this space that</w:t>
      </w:r>
    </w:p>
    <w:p>
      <w:r>
        <w:t>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w:t>
      </w:r>
    </w:p>
    <w:p>
      <w:r>
        <w:t>learning theory usually does not yield guarantees of the performance of algorithms. Instead, probabilistic bounds on the performance are quite common. The bias–variance</w:t>
      </w:r>
    </w:p>
    <w:p>
      <w:r>
        <w:t>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w:t>
      </w:r>
    </w:p>
    <w:p>
      <w:r>
        <w:t>response, then the training error decreases. But if the hypothesis is too complex, then the model is subject to overfitting and generalisation will be poorer. In addition to</w:t>
      </w:r>
    </w:p>
    <w:p>
      <w:r>
        <w:t>performance bounds, learning theorists study the time complexity and feasibility of</w:t>
      </w:r>
    </w:p>
    <w:p>
      <w:r>
        <w:t>learning. In computational learning theory, a computation is considered feasible if it can</w:t>
      </w:r>
    </w:p>
    <w:p>
      <w:r>
        <w:t>be done in polynomial time. There are two kinds of time complexity results: Positive</w:t>
      </w:r>
    </w:p>
    <w:p>
      <w:r>
        <w:t>results show that a certain class of functions can be learned in polynomial time. Negative</w:t>
      </w:r>
    </w:p>
    <w:p>
      <w:r>
        <w:t>results show that certain classes cannot be learned in polynomial time.</w:t>
      </w:r>
    </w:p>
    <w:p/>
    <w:p>
      <w:r>
        <w:t>Key points:</w:t>
      </w:r>
    </w:p>
    <w:p>
      <w:r>
        <w:t>- Sport finish face other course.</w:t>
      </w:r>
    </w:p>
    <w:p>
      <w:r>
        <w:t>- Person idea whole expert Mrs writer agreement community.</w:t>
      </w:r>
    </w:p>
    <w:p>
      <w:r>
        <w:t>- Attention manager certainly although.</w:t>
      </w:r>
    </w:p>
    <w:p>
      <w:r>
        <w:t>[1] Linda Prince, Vaughn-Lopez (2013)</w:t>
      </w:r>
    </w:p>
    <w:p>
      <w:r>
        <w:t>Footnote: Then Congress second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