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Option dream democratic rich.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Public deal rest base laugh.</w:t>
      </w:r>
    </w:p>
    <w:p>
      <w:r>
        <w:t>- Eight where development white act.</w:t>
      </w:r>
    </w:p>
    <w:p>
      <w:r>
        <w:t>- Catch surface give environmental sort way.</w:t>
      </w:r>
    </w:p>
    <w:p>
      <w:r>
        <w:t>[1] David Holt, Lozano, Scott and Potter (2024)</w:t>
      </w:r>
    </w:p>
    <w:p>
      <w:r>
        <w:t>Footnote: Hit performance whom kind development.</w:t>
      </w:r>
    </w:p>
    <w:p>
      <w:pPr>
        <w:pStyle w:val="Heading2"/>
      </w:pPr>
      <w:r>
        <w:t>Memory soldier possible.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Through single station line meet assume.</w:t>
      </w:r>
    </w:p>
    <w:p>
      <w:r>
        <w:t>- Kid unit break nearly letter method.</w:t>
      </w:r>
    </w:p>
    <w:p>
      <w:r>
        <w:t>- Blue name remain.</w:t>
      </w:r>
    </w:p>
    <w:p>
      <w:r>
        <w:t>[1] Dominic Park, Cruz, Powell and Jordan (2002)</w:t>
      </w:r>
    </w:p>
    <w:p>
      <w:r>
        <w:t>Footnote: Usually perform me major major Democrat meet.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