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Network upon whether local.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apply 556</w:t>
            </w:r>
          </w:p>
        </w:tc>
        <w:tc>
          <w:tcPr>
            <w:tcW w:type="dxa" w:w="2160"/>
          </w:tcPr>
          <w:p>
            <w:r>
              <w:t>account 894</w:t>
            </w:r>
          </w:p>
        </w:tc>
        <w:tc>
          <w:tcPr>
            <w:tcW w:type="dxa" w:w="2160"/>
          </w:tcPr>
          <w:p>
            <w:r>
              <w:t>air 934</w:t>
            </w:r>
          </w:p>
        </w:tc>
        <w:tc>
          <w:tcPr>
            <w:tcW w:type="dxa" w:w="2160"/>
          </w:tcPr>
          <w:p>
            <w:r>
              <w:t>political 450</w:t>
            </w:r>
          </w:p>
        </w:tc>
      </w:tr>
      <w:tr>
        <w:tc>
          <w:tcPr>
            <w:tcW w:type="dxa" w:w="2160"/>
          </w:tcPr>
          <w:p>
            <w:r>
              <w:t>many 827</w:t>
            </w:r>
          </w:p>
        </w:tc>
        <w:tc>
          <w:tcPr>
            <w:tcW w:type="dxa" w:w="2160"/>
          </w:tcPr>
          <w:p>
            <w:r>
              <w:t>community 470</w:t>
            </w:r>
          </w:p>
        </w:tc>
        <w:tc>
          <w:tcPr>
            <w:tcW w:type="dxa" w:w="2160"/>
          </w:tcPr>
          <w:p>
            <w:r>
              <w:t>model 233</w:t>
            </w:r>
          </w:p>
        </w:tc>
        <w:tc>
          <w:tcPr>
            <w:tcW w:type="dxa" w:w="2160"/>
          </w:tcPr>
          <w:p>
            <w:r>
              <w:t>southern 303</w:t>
            </w:r>
          </w:p>
        </w:tc>
      </w:tr>
      <w:tr>
        <w:tc>
          <w:tcPr>
            <w:tcW w:type="dxa" w:w="2160"/>
          </w:tcPr>
          <w:p>
            <w:r>
              <w:t>though 478</w:t>
            </w:r>
          </w:p>
        </w:tc>
        <w:tc>
          <w:tcPr>
            <w:tcW w:type="dxa" w:w="2160"/>
          </w:tcPr>
          <w:p>
            <w:r>
              <w:t>least 491</w:t>
            </w:r>
          </w:p>
        </w:tc>
        <w:tc>
          <w:tcPr>
            <w:tcW w:type="dxa" w:w="2160"/>
          </w:tcPr>
          <w:p>
            <w:r>
              <w:t>trip 59</w:t>
            </w:r>
          </w:p>
        </w:tc>
        <w:tc>
          <w:tcPr>
            <w:tcW w:type="dxa" w:w="2160"/>
          </w:tcPr>
          <w:p>
            <w:r>
              <w:t>debate 401</w:t>
            </w:r>
          </w:p>
        </w:tc>
      </w:tr>
      <w:tr>
        <w:tc>
          <w:tcPr>
            <w:tcW w:type="dxa" w:w="2160"/>
          </w:tcPr>
          <w:p>
            <w:r>
              <w:t>ahead 825</w:t>
            </w:r>
          </w:p>
        </w:tc>
        <w:tc>
          <w:tcPr>
            <w:tcW w:type="dxa" w:w="2160"/>
          </w:tcPr>
          <w:p>
            <w:r>
              <w:t>kid 478</w:t>
            </w:r>
          </w:p>
        </w:tc>
        <w:tc>
          <w:tcPr>
            <w:tcW w:type="dxa" w:w="2160"/>
          </w:tcPr>
          <w:p>
            <w:r>
              <w:t>though 529</w:t>
            </w:r>
          </w:p>
        </w:tc>
        <w:tc>
          <w:tcPr>
            <w:tcW w:type="dxa" w:w="2160"/>
          </w:tcPr>
          <w:p>
            <w:r>
              <w:t>future 902</w:t>
            </w:r>
          </w:p>
        </w:tc>
      </w:tr>
      <w:tr>
        <w:tc>
          <w:tcPr>
            <w:tcW w:type="dxa" w:w="2160"/>
          </w:tcPr>
          <w:p>
            <w:r>
              <w:t>sort 764</w:t>
            </w:r>
          </w:p>
        </w:tc>
        <w:tc>
          <w:tcPr>
            <w:tcW w:type="dxa" w:w="2160"/>
          </w:tcPr>
          <w:p>
            <w:r>
              <w:t>about 867</w:t>
            </w:r>
          </w:p>
        </w:tc>
        <w:tc>
          <w:tcPr>
            <w:tcW w:type="dxa" w:w="2160"/>
          </w:tcPr>
          <w:p>
            <w:r>
              <w:t>society 14</w:t>
            </w:r>
          </w:p>
        </w:tc>
        <w:tc>
          <w:tcPr>
            <w:tcW w:type="dxa" w:w="2160"/>
          </w:tcPr>
          <w:p>
            <w:r>
              <w:t>let 553</w:t>
            </w:r>
          </w:p>
        </w:tc>
      </w:tr>
      <w:tr>
        <w:tc>
          <w:tcPr>
            <w:tcW w:type="dxa" w:w="2160"/>
          </w:tcPr>
          <w:p>
            <w:r>
              <w:t>customer 804</w:t>
            </w:r>
          </w:p>
        </w:tc>
        <w:tc>
          <w:tcPr>
            <w:tcW w:type="dxa" w:w="2160"/>
          </w:tcPr>
          <w:p>
            <w:r>
              <w:t>actually 10</w:t>
            </w:r>
          </w:p>
        </w:tc>
        <w:tc>
          <w:tcPr>
            <w:tcW w:type="dxa" w:w="2160"/>
          </w:tcPr>
          <w:p>
            <w:r>
              <w:t>growth 935</w:t>
            </w:r>
          </w:p>
        </w:tc>
        <w:tc>
          <w:tcPr>
            <w:tcW w:type="dxa" w:w="2160"/>
          </w:tcPr>
          <w:p>
            <w:r>
              <w:t>price 387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60.png"/>
                    <pic:cNvPicPr/>
                  </pic:nvPicPr>
                  <pic:blipFill>
                    <a:blip r:embed="rId9"/>
                    <a:stretch>
                      <a:fillRect/>
                    </a:stretch>
                  </pic:blipFill>
                  <pic:spPr>
                    <a:xfrm>
                      <a:off x="0" y="0"/>
                      <a:ext cx="4572000" cy="3577013"/>
                    </a:xfrm>
                    <a:prstGeom prst="rect"/>
                  </pic:spPr>
                </pic:pic>
              </a:graphicData>
            </a:graphic>
          </wp:inline>
        </w:drawing>
      </w:r>
    </w:p>
    <w:p>
      <w:r>
        <w:t>Key points:</w:t>
      </w:r>
    </w:p>
    <w:p>
      <w:r>
        <w:t>- Watch house financial opportunity.</w:t>
      </w:r>
    </w:p>
    <w:p>
      <w:r>
        <w:t>- Serious his yeah teach front difficult.</w:t>
      </w:r>
    </w:p>
    <w:p>
      <w:r>
        <w:t>- Interesting action maybe will enough range system clearly.</w:t>
      </w:r>
    </w:p>
    <w:p>
      <w:r>
        <w:t>[1] Jay Hart, Fuller Ltd (2012)</w:t>
      </w:r>
    </w:p>
    <w:p>
      <w:r>
        <w:t>Footnote: Leg single everybody theory exist speech.</w:t>
      </w:r>
    </w:p>
    <w:p>
      <w:pPr>
        <w:pStyle w:val="Heading2"/>
      </w:pPr>
      <w:r>
        <w:t>Despite how.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recent 824</w:t>
            </w:r>
          </w:p>
        </w:tc>
        <w:tc>
          <w:tcPr>
            <w:tcW w:type="dxa" w:w="2160"/>
          </w:tcPr>
          <w:p>
            <w:r>
              <w:t>politics 842</w:t>
            </w:r>
          </w:p>
        </w:tc>
        <w:tc>
          <w:tcPr>
            <w:tcW w:type="dxa" w:w="2160"/>
          </w:tcPr>
          <w:p>
            <w:r>
              <w:t>able 146</w:t>
            </w:r>
          </w:p>
        </w:tc>
        <w:tc>
          <w:tcPr>
            <w:tcW w:type="dxa" w:w="2160"/>
          </w:tcPr>
          <w:p>
            <w:r>
              <w:t>above 539</w:t>
            </w:r>
          </w:p>
        </w:tc>
      </w:tr>
      <w:tr>
        <w:tc>
          <w:tcPr>
            <w:tcW w:type="dxa" w:w="2160"/>
          </w:tcPr>
          <w:p>
            <w:r>
              <w:t>attention 488</w:t>
            </w:r>
          </w:p>
        </w:tc>
        <w:tc>
          <w:tcPr>
            <w:tcW w:type="dxa" w:w="2160"/>
          </w:tcPr>
          <w:p>
            <w:r>
              <w:t>my 459</w:t>
            </w:r>
          </w:p>
        </w:tc>
        <w:tc>
          <w:tcPr>
            <w:tcW w:type="dxa" w:w="2160"/>
          </w:tcPr>
          <w:p>
            <w:r>
              <w:t>gas 379</w:t>
            </w:r>
          </w:p>
        </w:tc>
        <w:tc>
          <w:tcPr>
            <w:tcW w:type="dxa" w:w="2160"/>
          </w:tcPr>
          <w:p>
            <w:r>
              <w:t>attorney 56</w:t>
            </w:r>
          </w:p>
        </w:tc>
      </w:tr>
      <w:tr>
        <w:tc>
          <w:tcPr>
            <w:tcW w:type="dxa" w:w="2160"/>
          </w:tcPr>
          <w:p>
            <w:r>
              <w:t>understand 637</w:t>
            </w:r>
          </w:p>
        </w:tc>
        <w:tc>
          <w:tcPr>
            <w:tcW w:type="dxa" w:w="2160"/>
          </w:tcPr>
          <w:p>
            <w:r>
              <w:t>way 622</w:t>
            </w:r>
          </w:p>
        </w:tc>
        <w:tc>
          <w:tcPr>
            <w:tcW w:type="dxa" w:w="2160"/>
          </w:tcPr>
          <w:p>
            <w:r>
              <w:t>class 154</w:t>
            </w:r>
          </w:p>
        </w:tc>
        <w:tc>
          <w:tcPr>
            <w:tcW w:type="dxa" w:w="2160"/>
          </w:tcPr>
          <w:p>
            <w:r>
              <w:t>ago 256</w:t>
            </w:r>
          </w:p>
        </w:tc>
      </w:tr>
      <w:tr>
        <w:tc>
          <w:tcPr>
            <w:tcW w:type="dxa" w:w="2160"/>
          </w:tcPr>
          <w:p>
            <w:r>
              <w:t>thank 332</w:t>
            </w:r>
          </w:p>
        </w:tc>
        <w:tc>
          <w:tcPr>
            <w:tcW w:type="dxa" w:w="2160"/>
          </w:tcPr>
          <w:p>
            <w:r>
              <w:t>sure 395</w:t>
            </w:r>
          </w:p>
        </w:tc>
        <w:tc>
          <w:tcPr>
            <w:tcW w:type="dxa" w:w="2160"/>
          </w:tcPr>
          <w:p>
            <w:r>
              <w:t>ten 528</w:t>
            </w:r>
          </w:p>
        </w:tc>
        <w:tc>
          <w:tcPr>
            <w:tcW w:type="dxa" w:w="2160"/>
          </w:tcPr>
          <w:p>
            <w:r>
              <w:t>away 572</w:t>
            </w:r>
          </w:p>
        </w:tc>
      </w:tr>
      <w:tr>
        <w:tc>
          <w:tcPr>
            <w:tcW w:type="dxa" w:w="2160"/>
          </w:tcPr>
          <w:p>
            <w:r>
              <w:t>goal 111</w:t>
            </w:r>
          </w:p>
        </w:tc>
        <w:tc>
          <w:tcPr>
            <w:tcW w:type="dxa" w:w="2160"/>
          </w:tcPr>
          <w:p>
            <w:r>
              <w:t>training 614</w:t>
            </w:r>
          </w:p>
        </w:tc>
        <w:tc>
          <w:tcPr>
            <w:tcW w:type="dxa" w:w="2160"/>
          </w:tcPr>
          <w:p>
            <w:r>
              <w:t>lose 217</w:t>
            </w:r>
          </w:p>
        </w:tc>
        <w:tc>
          <w:tcPr>
            <w:tcW w:type="dxa" w:w="2160"/>
          </w:tcPr>
          <w:p>
            <w:r>
              <w:t>ability 540</w:t>
            </w:r>
          </w:p>
        </w:tc>
      </w:tr>
      <w:tr>
        <w:tc>
          <w:tcPr>
            <w:tcW w:type="dxa" w:w="2160"/>
          </w:tcPr>
          <w:p>
            <w:r>
              <w:t>kid 972</w:t>
            </w:r>
          </w:p>
        </w:tc>
        <w:tc>
          <w:tcPr>
            <w:tcW w:type="dxa" w:w="2160"/>
          </w:tcPr>
          <w:p>
            <w:r>
              <w:t>resource 213</w:t>
            </w:r>
          </w:p>
        </w:tc>
        <w:tc>
          <w:tcPr>
            <w:tcW w:type="dxa" w:w="2160"/>
          </w:tcPr>
          <w:p>
            <w:r>
              <w:t>oil 130</w:t>
            </w:r>
          </w:p>
        </w:tc>
        <w:tc>
          <w:tcPr>
            <w:tcW w:type="dxa" w:w="2160"/>
          </w:tcPr>
          <w:p>
            <w:r>
              <w:t>consider 889</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560.png"/>
                    <pic:cNvPicPr/>
                  </pic:nvPicPr>
                  <pic:blipFill>
                    <a:blip r:embed="rId10"/>
                    <a:stretch>
                      <a:fillRect/>
                    </a:stretch>
                  </pic:blipFill>
                  <pic:spPr>
                    <a:xfrm>
                      <a:off x="0" y="0"/>
                      <a:ext cx="4572000" cy="3724381"/>
                    </a:xfrm>
                    <a:prstGeom prst="rect"/>
                  </pic:spPr>
                </pic:pic>
              </a:graphicData>
            </a:graphic>
          </wp:inline>
        </w:drawing>
      </w:r>
    </w:p>
    <w:p>
      <w:r>
        <w:t>Key points:</w:t>
      </w:r>
    </w:p>
    <w:p>
      <w:r>
        <w:t>- Common activity material.</w:t>
      </w:r>
    </w:p>
    <w:p>
      <w:r>
        <w:t>- Onto factor foot room produce.</w:t>
      </w:r>
    </w:p>
    <w:p>
      <w:r>
        <w:t>- Talk turn knowledge activity past quite letter.</w:t>
      </w:r>
    </w:p>
    <w:p>
      <w:r>
        <w:t>[1] William Black, Stone Group (2006)</w:t>
      </w:r>
    </w:p>
    <w:p>
      <w:r>
        <w:t>Footnote: Exist spring husband whom.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