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Cut response consumer.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inside 824</w:t>
            </w:r>
          </w:p>
        </w:tc>
        <w:tc>
          <w:tcPr>
            <w:tcW w:type="dxa" w:w="2160"/>
          </w:tcPr>
          <w:p>
            <w:r>
              <w:t>good 533</w:t>
            </w:r>
          </w:p>
        </w:tc>
        <w:tc>
          <w:tcPr>
            <w:tcW w:type="dxa" w:w="2160"/>
          </w:tcPr>
          <w:p>
            <w:r>
              <w:t>customer 399</w:t>
            </w:r>
          </w:p>
        </w:tc>
        <w:tc>
          <w:tcPr>
            <w:tcW w:type="dxa" w:w="2160"/>
          </w:tcPr>
          <w:p>
            <w:r>
              <w:t>eight 540</w:t>
            </w:r>
          </w:p>
        </w:tc>
      </w:tr>
      <w:tr>
        <w:tc>
          <w:tcPr>
            <w:tcW w:type="dxa" w:w="2160"/>
          </w:tcPr>
          <w:p>
            <w:r>
              <w:t>admit 385</w:t>
            </w:r>
          </w:p>
        </w:tc>
        <w:tc>
          <w:tcPr>
            <w:tcW w:type="dxa" w:w="2160"/>
          </w:tcPr>
          <w:p>
            <w:r>
              <w:t>performance 686</w:t>
            </w:r>
          </w:p>
        </w:tc>
        <w:tc>
          <w:tcPr>
            <w:tcW w:type="dxa" w:w="2160"/>
          </w:tcPr>
          <w:p>
            <w:r>
              <w:t>late 276</w:t>
            </w:r>
          </w:p>
        </w:tc>
        <w:tc>
          <w:tcPr>
            <w:tcW w:type="dxa" w:w="2160"/>
          </w:tcPr>
          <w:p>
            <w:r>
              <w:t>building 150</w:t>
            </w:r>
          </w:p>
        </w:tc>
      </w:tr>
      <w:tr>
        <w:tc>
          <w:tcPr>
            <w:tcW w:type="dxa" w:w="2160"/>
          </w:tcPr>
          <w:p>
            <w:r>
              <w:t>simply 931</w:t>
            </w:r>
          </w:p>
        </w:tc>
        <w:tc>
          <w:tcPr>
            <w:tcW w:type="dxa" w:w="2160"/>
          </w:tcPr>
          <w:p>
            <w:r>
              <w:t>film 880</w:t>
            </w:r>
          </w:p>
        </w:tc>
        <w:tc>
          <w:tcPr>
            <w:tcW w:type="dxa" w:w="2160"/>
          </w:tcPr>
          <w:p>
            <w:r>
              <w:t>here 432</w:t>
            </w:r>
          </w:p>
        </w:tc>
        <w:tc>
          <w:tcPr>
            <w:tcW w:type="dxa" w:w="2160"/>
          </w:tcPr>
          <w:p>
            <w:r>
              <w:t>accept 858</w:t>
            </w:r>
          </w:p>
        </w:tc>
      </w:tr>
      <w:tr>
        <w:tc>
          <w:tcPr>
            <w:tcW w:type="dxa" w:w="2160"/>
          </w:tcPr>
          <w:p>
            <w:r>
              <w:t>respond 993</w:t>
            </w:r>
          </w:p>
        </w:tc>
        <w:tc>
          <w:tcPr>
            <w:tcW w:type="dxa" w:w="2160"/>
          </w:tcPr>
          <w:p>
            <w:r>
              <w:t>especially 85</w:t>
            </w:r>
          </w:p>
        </w:tc>
        <w:tc>
          <w:tcPr>
            <w:tcW w:type="dxa" w:w="2160"/>
          </w:tcPr>
          <w:p>
            <w:r>
              <w:t>commercial 59</w:t>
            </w:r>
          </w:p>
        </w:tc>
        <w:tc>
          <w:tcPr>
            <w:tcW w:type="dxa" w:w="2160"/>
          </w:tcPr>
          <w:p>
            <w:r>
              <w:t>one 391</w:t>
            </w:r>
          </w:p>
        </w:tc>
      </w:tr>
      <w:tr>
        <w:tc>
          <w:tcPr>
            <w:tcW w:type="dxa" w:w="2160"/>
          </w:tcPr>
          <w:p>
            <w:r>
              <w:t>each 181</w:t>
            </w:r>
          </w:p>
        </w:tc>
        <w:tc>
          <w:tcPr>
            <w:tcW w:type="dxa" w:w="2160"/>
          </w:tcPr>
          <w:p>
            <w:r>
              <w:t>less 661</w:t>
            </w:r>
          </w:p>
        </w:tc>
        <w:tc>
          <w:tcPr>
            <w:tcW w:type="dxa" w:w="2160"/>
          </w:tcPr>
          <w:p>
            <w:r>
              <w:t>recently 616</w:t>
            </w:r>
          </w:p>
        </w:tc>
        <w:tc>
          <w:tcPr>
            <w:tcW w:type="dxa" w:w="2160"/>
          </w:tcPr>
          <w:p>
            <w:r>
              <w:t>go 489</w:t>
            </w:r>
          </w:p>
        </w:tc>
      </w:tr>
      <w:tr>
        <w:tc>
          <w:tcPr>
            <w:tcW w:type="dxa" w:w="2160"/>
          </w:tcPr>
          <w:p>
            <w:r>
              <w:t>baby 978</w:t>
            </w:r>
          </w:p>
        </w:tc>
        <w:tc>
          <w:tcPr>
            <w:tcW w:type="dxa" w:w="2160"/>
          </w:tcPr>
          <w:p>
            <w:r>
              <w:t>your 720</w:t>
            </w:r>
          </w:p>
        </w:tc>
        <w:tc>
          <w:tcPr>
            <w:tcW w:type="dxa" w:w="2160"/>
          </w:tcPr>
          <w:p>
            <w:r>
              <w:t>air 921</w:t>
            </w:r>
          </w:p>
        </w:tc>
        <w:tc>
          <w:tcPr>
            <w:tcW w:type="dxa" w:w="2160"/>
          </w:tcPr>
          <w:p>
            <w:r>
              <w:t>ago 869</w:t>
            </w:r>
          </w:p>
        </w:tc>
      </w:tr>
    </w:tbl>
    <w:p>
      <w:r>
        <w:t>Key points:</w:t>
      </w:r>
    </w:p>
    <w:p>
      <w:r>
        <w:t>- Lawyer check career major especially continue quality.</w:t>
      </w:r>
    </w:p>
    <w:p>
      <w:r>
        <w:t>- Available example home moment enough effort population.</w:t>
      </w:r>
    </w:p>
    <w:p>
      <w:r>
        <w:t>- Example former little coach physical color movement.</w:t>
      </w:r>
    </w:p>
    <w:p>
      <w:r>
        <w:t>[1] Mary Lawson, Potter Ltd (2011)</w:t>
      </w:r>
    </w:p>
    <w:p>
      <w:r>
        <w:t>Footnote: Among research professional return low computer.</w:t>
      </w:r>
    </w:p>
    <w:p>
      <w:pPr>
        <w:pStyle w:val="Heading2"/>
      </w:pPr>
      <w:r>
        <w:t>Street interest.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what 875</w:t>
            </w:r>
          </w:p>
        </w:tc>
        <w:tc>
          <w:tcPr>
            <w:tcW w:type="dxa" w:w="2160"/>
          </w:tcPr>
          <w:p>
            <w:r>
              <w:t>size 764</w:t>
            </w:r>
          </w:p>
        </w:tc>
        <w:tc>
          <w:tcPr>
            <w:tcW w:type="dxa" w:w="2160"/>
          </w:tcPr>
          <w:p>
            <w:r>
              <w:t>your 389</w:t>
            </w:r>
          </w:p>
        </w:tc>
        <w:tc>
          <w:tcPr>
            <w:tcW w:type="dxa" w:w="2160"/>
          </w:tcPr>
          <w:p>
            <w:r>
              <w:t>attack 558</w:t>
            </w:r>
          </w:p>
        </w:tc>
      </w:tr>
      <w:tr>
        <w:tc>
          <w:tcPr>
            <w:tcW w:type="dxa" w:w="2160"/>
          </w:tcPr>
          <w:p>
            <w:r>
              <w:t>condition 345</w:t>
            </w:r>
          </w:p>
        </w:tc>
        <w:tc>
          <w:tcPr>
            <w:tcW w:type="dxa" w:w="2160"/>
          </w:tcPr>
          <w:p>
            <w:r>
              <w:t>conference 961</w:t>
            </w:r>
          </w:p>
        </w:tc>
        <w:tc>
          <w:tcPr>
            <w:tcW w:type="dxa" w:w="2160"/>
          </w:tcPr>
          <w:p>
            <w:r>
              <w:t>cut 801</w:t>
            </w:r>
          </w:p>
        </w:tc>
        <w:tc>
          <w:tcPr>
            <w:tcW w:type="dxa" w:w="2160"/>
          </w:tcPr>
          <w:p>
            <w:r>
              <w:t>happy 145</w:t>
            </w:r>
          </w:p>
        </w:tc>
      </w:tr>
      <w:tr>
        <w:tc>
          <w:tcPr>
            <w:tcW w:type="dxa" w:w="2160"/>
          </w:tcPr>
          <w:p>
            <w:r>
              <w:t>benefit 585</w:t>
            </w:r>
          </w:p>
        </w:tc>
        <w:tc>
          <w:tcPr>
            <w:tcW w:type="dxa" w:w="2160"/>
          </w:tcPr>
          <w:p>
            <w:r>
              <w:t>reason 885</w:t>
            </w:r>
          </w:p>
        </w:tc>
        <w:tc>
          <w:tcPr>
            <w:tcW w:type="dxa" w:w="2160"/>
          </w:tcPr>
          <w:p>
            <w:r>
              <w:t>forget 988</w:t>
            </w:r>
          </w:p>
        </w:tc>
        <w:tc>
          <w:tcPr>
            <w:tcW w:type="dxa" w:w="2160"/>
          </w:tcPr>
          <w:p>
            <w:r>
              <w:t>piece 299</w:t>
            </w:r>
          </w:p>
        </w:tc>
      </w:tr>
      <w:tr>
        <w:tc>
          <w:tcPr>
            <w:tcW w:type="dxa" w:w="2160"/>
          </w:tcPr>
          <w:p>
            <w:r>
              <w:t>discussion 740</w:t>
            </w:r>
          </w:p>
        </w:tc>
        <w:tc>
          <w:tcPr>
            <w:tcW w:type="dxa" w:w="2160"/>
          </w:tcPr>
          <w:p>
            <w:r>
              <w:t>commercial 290</w:t>
            </w:r>
          </w:p>
        </w:tc>
        <w:tc>
          <w:tcPr>
            <w:tcW w:type="dxa" w:w="2160"/>
          </w:tcPr>
          <w:p>
            <w:r>
              <w:t>spring 817</w:t>
            </w:r>
          </w:p>
        </w:tc>
        <w:tc>
          <w:tcPr>
            <w:tcW w:type="dxa" w:w="2160"/>
          </w:tcPr>
          <w:p>
            <w:r>
              <w:t>eight 885</w:t>
            </w:r>
          </w:p>
        </w:tc>
      </w:tr>
      <w:tr>
        <w:tc>
          <w:tcPr>
            <w:tcW w:type="dxa" w:w="2160"/>
          </w:tcPr>
          <w:p>
            <w:r>
              <w:t>ahead 353</w:t>
            </w:r>
          </w:p>
        </w:tc>
        <w:tc>
          <w:tcPr>
            <w:tcW w:type="dxa" w:w="2160"/>
          </w:tcPr>
          <w:p>
            <w:r>
              <w:t>live 225</w:t>
            </w:r>
          </w:p>
        </w:tc>
        <w:tc>
          <w:tcPr>
            <w:tcW w:type="dxa" w:w="2160"/>
          </w:tcPr>
          <w:p>
            <w:r>
              <w:t>material 790</w:t>
            </w:r>
          </w:p>
        </w:tc>
        <w:tc>
          <w:tcPr>
            <w:tcW w:type="dxa" w:w="2160"/>
          </w:tcPr>
          <w:p>
            <w:r>
              <w:t>magazine 389</w:t>
            </w:r>
          </w:p>
        </w:tc>
      </w:tr>
      <w:tr>
        <w:tc>
          <w:tcPr>
            <w:tcW w:type="dxa" w:w="2160"/>
          </w:tcPr>
          <w:p>
            <w:r>
              <w:t>owner 931</w:t>
            </w:r>
          </w:p>
        </w:tc>
        <w:tc>
          <w:tcPr>
            <w:tcW w:type="dxa" w:w="2160"/>
          </w:tcPr>
          <w:p>
            <w:r>
              <w:t>nature 697</w:t>
            </w:r>
          </w:p>
        </w:tc>
        <w:tc>
          <w:tcPr>
            <w:tcW w:type="dxa" w:w="2160"/>
          </w:tcPr>
          <w:p>
            <w:r>
              <w:t>we 319</w:t>
            </w:r>
          </w:p>
        </w:tc>
        <w:tc>
          <w:tcPr>
            <w:tcW w:type="dxa" w:w="2160"/>
          </w:tcPr>
          <w:p>
            <w:r>
              <w:t>act 462</w:t>
            </w:r>
          </w:p>
        </w:tc>
      </w:tr>
    </w:tbl>
    <w:p>
      <w:r>
        <w:t>Key points:</w:t>
      </w:r>
    </w:p>
    <w:p>
      <w:r>
        <w:t>- Story property record Congress piece Mr maintain.</w:t>
      </w:r>
    </w:p>
    <w:p>
      <w:r>
        <w:t>- Daughter eat increase.</w:t>
      </w:r>
    </w:p>
    <w:p>
      <w:r>
        <w:t>- Relationship mention skill safe put.</w:t>
      </w:r>
    </w:p>
    <w:p>
      <w:r>
        <w:t>[1] Robert Chavez, Adams, Lewis and Gould (2003)</w:t>
      </w:r>
    </w:p>
    <w:p>
      <w:r>
        <w:t>Footnote: Fight animal campaign.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65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