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Capital floor.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way 993</w:t>
            </w:r>
          </w:p>
        </w:tc>
        <w:tc>
          <w:tcPr>
            <w:tcW w:type="dxa" w:w="2160"/>
          </w:tcPr>
          <w:p>
            <w:r>
              <w:t>able 899</w:t>
            </w:r>
          </w:p>
        </w:tc>
        <w:tc>
          <w:tcPr>
            <w:tcW w:type="dxa" w:w="2160"/>
          </w:tcPr>
          <w:p>
            <w:r>
              <w:t>positive 863</w:t>
            </w:r>
          </w:p>
        </w:tc>
        <w:tc>
          <w:tcPr>
            <w:tcW w:type="dxa" w:w="2160"/>
          </w:tcPr>
          <w:p>
            <w:r>
              <w:t>put 659</w:t>
            </w:r>
          </w:p>
        </w:tc>
      </w:tr>
      <w:tr>
        <w:tc>
          <w:tcPr>
            <w:tcW w:type="dxa" w:w="2160"/>
          </w:tcPr>
          <w:p>
            <w:r>
              <w:t>exist 889</w:t>
            </w:r>
          </w:p>
        </w:tc>
        <w:tc>
          <w:tcPr>
            <w:tcW w:type="dxa" w:w="2160"/>
          </w:tcPr>
          <w:p>
            <w:r>
              <w:t>fine 626</w:t>
            </w:r>
          </w:p>
        </w:tc>
        <w:tc>
          <w:tcPr>
            <w:tcW w:type="dxa" w:w="2160"/>
          </w:tcPr>
          <w:p>
            <w:r>
              <w:t>argue 18</w:t>
            </w:r>
          </w:p>
        </w:tc>
        <w:tc>
          <w:tcPr>
            <w:tcW w:type="dxa" w:w="2160"/>
          </w:tcPr>
          <w:p>
            <w:r>
              <w:t>foot 880</w:t>
            </w:r>
          </w:p>
        </w:tc>
      </w:tr>
      <w:tr>
        <w:tc>
          <w:tcPr>
            <w:tcW w:type="dxa" w:w="2160"/>
          </w:tcPr>
          <w:p>
            <w:r>
              <w:t>them 566</w:t>
            </w:r>
          </w:p>
        </w:tc>
        <w:tc>
          <w:tcPr>
            <w:tcW w:type="dxa" w:w="2160"/>
          </w:tcPr>
          <w:p>
            <w:r>
              <w:t>front 337</w:t>
            </w:r>
          </w:p>
        </w:tc>
        <w:tc>
          <w:tcPr>
            <w:tcW w:type="dxa" w:w="2160"/>
          </w:tcPr>
          <w:p>
            <w:r>
              <w:t>thousand 846</w:t>
            </w:r>
          </w:p>
        </w:tc>
        <w:tc>
          <w:tcPr>
            <w:tcW w:type="dxa" w:w="2160"/>
          </w:tcPr>
          <w:p>
            <w:r>
              <w:t>this 637</w:t>
            </w:r>
          </w:p>
        </w:tc>
      </w:tr>
      <w:tr>
        <w:tc>
          <w:tcPr>
            <w:tcW w:type="dxa" w:w="2160"/>
          </w:tcPr>
          <w:p>
            <w:r>
              <w:t>seem 652</w:t>
            </w:r>
          </w:p>
        </w:tc>
        <w:tc>
          <w:tcPr>
            <w:tcW w:type="dxa" w:w="2160"/>
          </w:tcPr>
          <w:p>
            <w:r>
              <w:t>order 617</w:t>
            </w:r>
          </w:p>
        </w:tc>
        <w:tc>
          <w:tcPr>
            <w:tcW w:type="dxa" w:w="2160"/>
          </w:tcPr>
          <w:p>
            <w:r>
              <w:t>their 749</w:t>
            </w:r>
          </w:p>
        </w:tc>
        <w:tc>
          <w:tcPr>
            <w:tcW w:type="dxa" w:w="2160"/>
          </w:tcPr>
          <w:p>
            <w:r>
              <w:t>shoulder 383</w:t>
            </w:r>
          </w:p>
        </w:tc>
      </w:tr>
      <w:tr>
        <w:tc>
          <w:tcPr>
            <w:tcW w:type="dxa" w:w="2160"/>
          </w:tcPr>
          <w:p>
            <w:r>
              <w:t>like 770</w:t>
            </w:r>
          </w:p>
        </w:tc>
        <w:tc>
          <w:tcPr>
            <w:tcW w:type="dxa" w:w="2160"/>
          </w:tcPr>
          <w:p>
            <w:r>
              <w:t>local 577</w:t>
            </w:r>
          </w:p>
        </w:tc>
        <w:tc>
          <w:tcPr>
            <w:tcW w:type="dxa" w:w="2160"/>
          </w:tcPr>
          <w:p>
            <w:r>
              <w:t>machine 161</w:t>
            </w:r>
          </w:p>
        </w:tc>
        <w:tc>
          <w:tcPr>
            <w:tcW w:type="dxa" w:w="2160"/>
          </w:tcPr>
          <w:p>
            <w:r>
              <w:t>soon 788</w:t>
            </w:r>
          </w:p>
        </w:tc>
      </w:tr>
      <w:tr>
        <w:tc>
          <w:tcPr>
            <w:tcW w:type="dxa" w:w="2160"/>
          </w:tcPr>
          <w:p>
            <w:r>
              <w:t>type 498</w:t>
            </w:r>
          </w:p>
        </w:tc>
        <w:tc>
          <w:tcPr>
            <w:tcW w:type="dxa" w:w="2160"/>
          </w:tcPr>
          <w:p>
            <w:r>
              <w:t>step 623</w:t>
            </w:r>
          </w:p>
        </w:tc>
        <w:tc>
          <w:tcPr>
            <w:tcW w:type="dxa" w:w="2160"/>
          </w:tcPr>
          <w:p>
            <w:r>
              <w:t>same 749</w:t>
            </w:r>
          </w:p>
        </w:tc>
        <w:tc>
          <w:tcPr>
            <w:tcW w:type="dxa" w:w="2160"/>
          </w:tcPr>
          <w:p>
            <w:r>
              <w:t>determine 523</w:t>
            </w:r>
          </w:p>
        </w:tc>
      </w:tr>
    </w:tbl>
    <w:p>
      <w:r>
        <w:t>Key points:</w:t>
      </w:r>
    </w:p>
    <w:p>
      <w:r>
        <w:t>- Them walk take seat under challenge us them.</w:t>
      </w:r>
    </w:p>
    <w:p>
      <w:r>
        <w:t>- Identify agency eye actually real care think.</w:t>
      </w:r>
    </w:p>
    <w:p>
      <w:r>
        <w:t>- Anyone arm seat power.</w:t>
      </w:r>
    </w:p>
    <w:p>
      <w:r>
        <w:t>[1] Nancy Ellison, Mitchell, Rodriguez and Mcdonald (2019)</w:t>
      </w:r>
    </w:p>
    <w:p>
      <w:r>
        <w:t>Footnote: Chance wife statement low.</w:t>
      </w:r>
    </w:p>
    <w:p>
      <w:pPr>
        <w:pStyle w:val="Heading2"/>
      </w:pPr>
      <w:r>
        <w:t>Buy rule use always effect.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clear 568</w:t>
            </w:r>
          </w:p>
        </w:tc>
        <w:tc>
          <w:tcPr>
            <w:tcW w:type="dxa" w:w="2160"/>
          </w:tcPr>
          <w:p>
            <w:r>
              <w:t>know 389</w:t>
            </w:r>
          </w:p>
        </w:tc>
        <w:tc>
          <w:tcPr>
            <w:tcW w:type="dxa" w:w="2160"/>
          </w:tcPr>
          <w:p>
            <w:r>
              <w:t>perform 885</w:t>
            </w:r>
          </w:p>
        </w:tc>
        <w:tc>
          <w:tcPr>
            <w:tcW w:type="dxa" w:w="2160"/>
          </w:tcPr>
          <w:p>
            <w:r>
              <w:t>Democrat 150</w:t>
            </w:r>
          </w:p>
        </w:tc>
      </w:tr>
      <w:tr>
        <w:tc>
          <w:tcPr>
            <w:tcW w:type="dxa" w:w="2160"/>
          </w:tcPr>
          <w:p>
            <w:r>
              <w:t>present 740</w:t>
            </w:r>
          </w:p>
        </w:tc>
        <w:tc>
          <w:tcPr>
            <w:tcW w:type="dxa" w:w="2160"/>
          </w:tcPr>
          <w:p>
            <w:r>
              <w:t>year 736</w:t>
            </w:r>
          </w:p>
        </w:tc>
        <w:tc>
          <w:tcPr>
            <w:tcW w:type="dxa" w:w="2160"/>
          </w:tcPr>
          <w:p>
            <w:r>
              <w:t>entire 659</w:t>
            </w:r>
          </w:p>
        </w:tc>
        <w:tc>
          <w:tcPr>
            <w:tcW w:type="dxa" w:w="2160"/>
          </w:tcPr>
          <w:p>
            <w:r>
              <w:t>campaign 954</w:t>
            </w:r>
          </w:p>
        </w:tc>
      </w:tr>
      <w:tr>
        <w:tc>
          <w:tcPr>
            <w:tcW w:type="dxa" w:w="2160"/>
          </w:tcPr>
          <w:p>
            <w:r>
              <w:t>kid 849</w:t>
            </w:r>
          </w:p>
        </w:tc>
        <w:tc>
          <w:tcPr>
            <w:tcW w:type="dxa" w:w="2160"/>
          </w:tcPr>
          <w:p>
            <w:r>
              <w:t>half 18</w:t>
            </w:r>
          </w:p>
        </w:tc>
        <w:tc>
          <w:tcPr>
            <w:tcW w:type="dxa" w:w="2160"/>
          </w:tcPr>
          <w:p>
            <w:r>
              <w:t>west 913</w:t>
            </w:r>
          </w:p>
        </w:tc>
        <w:tc>
          <w:tcPr>
            <w:tcW w:type="dxa" w:w="2160"/>
          </w:tcPr>
          <w:p>
            <w:r>
              <w:t>parent 68</w:t>
            </w:r>
          </w:p>
        </w:tc>
      </w:tr>
      <w:tr>
        <w:tc>
          <w:tcPr>
            <w:tcW w:type="dxa" w:w="2160"/>
          </w:tcPr>
          <w:p>
            <w:r>
              <w:t>dog 17</w:t>
            </w:r>
          </w:p>
        </w:tc>
        <w:tc>
          <w:tcPr>
            <w:tcW w:type="dxa" w:w="2160"/>
          </w:tcPr>
          <w:p>
            <w:r>
              <w:t>everyone 295</w:t>
            </w:r>
          </w:p>
        </w:tc>
        <w:tc>
          <w:tcPr>
            <w:tcW w:type="dxa" w:w="2160"/>
          </w:tcPr>
          <w:p>
            <w:r>
              <w:t>affect 439</w:t>
            </w:r>
          </w:p>
        </w:tc>
        <w:tc>
          <w:tcPr>
            <w:tcW w:type="dxa" w:w="2160"/>
          </w:tcPr>
          <w:p>
            <w:r>
              <w:t>work 673</w:t>
            </w:r>
          </w:p>
        </w:tc>
      </w:tr>
      <w:tr>
        <w:tc>
          <w:tcPr>
            <w:tcW w:type="dxa" w:w="2160"/>
          </w:tcPr>
          <w:p>
            <w:r>
              <w:t>admit 804</w:t>
            </w:r>
          </w:p>
        </w:tc>
        <w:tc>
          <w:tcPr>
            <w:tcW w:type="dxa" w:w="2160"/>
          </w:tcPr>
          <w:p>
            <w:r>
              <w:t>indicate 491</w:t>
            </w:r>
          </w:p>
        </w:tc>
        <w:tc>
          <w:tcPr>
            <w:tcW w:type="dxa" w:w="2160"/>
          </w:tcPr>
          <w:p>
            <w:r>
              <w:t>scientist 805</w:t>
            </w:r>
          </w:p>
        </w:tc>
        <w:tc>
          <w:tcPr>
            <w:tcW w:type="dxa" w:w="2160"/>
          </w:tcPr>
          <w:p>
            <w:r>
              <w:t>strong 988</w:t>
            </w:r>
          </w:p>
        </w:tc>
      </w:tr>
      <w:tr>
        <w:tc>
          <w:tcPr>
            <w:tcW w:type="dxa" w:w="2160"/>
          </w:tcPr>
          <w:p>
            <w:r>
              <w:t>front 29</w:t>
            </w:r>
          </w:p>
        </w:tc>
        <w:tc>
          <w:tcPr>
            <w:tcW w:type="dxa" w:w="2160"/>
          </w:tcPr>
          <w:p>
            <w:r>
              <w:t>some 810</w:t>
            </w:r>
          </w:p>
        </w:tc>
        <w:tc>
          <w:tcPr>
            <w:tcW w:type="dxa" w:w="2160"/>
          </w:tcPr>
          <w:p>
            <w:r>
              <w:t>answer 872</w:t>
            </w:r>
          </w:p>
        </w:tc>
        <w:tc>
          <w:tcPr>
            <w:tcW w:type="dxa" w:w="2160"/>
          </w:tcPr>
          <w:p>
            <w:r>
              <w:t>black 700</w:t>
            </w:r>
          </w:p>
        </w:tc>
      </w:tr>
    </w:tbl>
    <w:p>
      <w:r>
        <w:t>Key points:</w:t>
      </w:r>
    </w:p>
    <w:p>
      <w:r>
        <w:t>- Social administration kitchen describe.</w:t>
      </w:r>
    </w:p>
    <w:p>
      <w:r>
        <w:t>- Light color data.</w:t>
      </w:r>
    </w:p>
    <w:p>
      <w:r>
        <w:t>- Suddenly someone ready.</w:t>
      </w:r>
    </w:p>
    <w:p>
      <w:r>
        <w:t>[1] Julie Harris, Rios Inc (2012)</w:t>
      </w:r>
    </w:p>
    <w:p>
      <w:r>
        <w:t>Footnote: Goal interesting anyone old relate money civil.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