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Exactly yeah current.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 598</w:t>
            </w:r>
          </w:p>
        </w:tc>
        <w:tc>
          <w:tcPr>
            <w:tcW w:type="dxa" w:w="2160"/>
          </w:tcPr>
          <w:p>
            <w:r>
              <w:t>not 699</w:t>
            </w:r>
          </w:p>
        </w:tc>
        <w:tc>
          <w:tcPr>
            <w:tcW w:type="dxa" w:w="2160"/>
          </w:tcPr>
          <w:p>
            <w:r>
              <w:t>no 749</w:t>
            </w:r>
          </w:p>
        </w:tc>
        <w:tc>
          <w:tcPr>
            <w:tcW w:type="dxa" w:w="2160"/>
          </w:tcPr>
          <w:p>
            <w:r>
              <w:t>region 785</w:t>
            </w:r>
          </w:p>
        </w:tc>
      </w:tr>
      <w:tr>
        <w:tc>
          <w:tcPr>
            <w:tcW w:type="dxa" w:w="2160"/>
          </w:tcPr>
          <w:p>
            <w:r>
              <w:t>police 919</w:t>
            </w:r>
          </w:p>
        </w:tc>
        <w:tc>
          <w:tcPr>
            <w:tcW w:type="dxa" w:w="2160"/>
          </w:tcPr>
          <w:p>
            <w:r>
              <w:t>white 769</w:t>
            </w:r>
          </w:p>
        </w:tc>
        <w:tc>
          <w:tcPr>
            <w:tcW w:type="dxa" w:w="2160"/>
          </w:tcPr>
          <w:p>
            <w:r>
              <w:t>involve 525</w:t>
            </w:r>
          </w:p>
        </w:tc>
        <w:tc>
          <w:tcPr>
            <w:tcW w:type="dxa" w:w="2160"/>
          </w:tcPr>
          <w:p>
            <w:r>
              <w:t>page 152</w:t>
            </w:r>
          </w:p>
        </w:tc>
      </w:tr>
      <w:tr>
        <w:tc>
          <w:tcPr>
            <w:tcW w:type="dxa" w:w="2160"/>
          </w:tcPr>
          <w:p>
            <w:r>
              <w:t>take 317</w:t>
            </w:r>
          </w:p>
        </w:tc>
        <w:tc>
          <w:tcPr>
            <w:tcW w:type="dxa" w:w="2160"/>
          </w:tcPr>
          <w:p>
            <w:r>
              <w:t>bank 111</w:t>
            </w:r>
          </w:p>
        </w:tc>
        <w:tc>
          <w:tcPr>
            <w:tcW w:type="dxa" w:w="2160"/>
          </w:tcPr>
          <w:p>
            <w:r>
              <w:t>with 697</w:t>
            </w:r>
          </w:p>
        </w:tc>
        <w:tc>
          <w:tcPr>
            <w:tcW w:type="dxa" w:w="2160"/>
          </w:tcPr>
          <w:p>
            <w:r>
              <w:t>serve 416</w:t>
            </w:r>
          </w:p>
        </w:tc>
      </w:tr>
      <w:tr>
        <w:tc>
          <w:tcPr>
            <w:tcW w:type="dxa" w:w="2160"/>
          </w:tcPr>
          <w:p>
            <w:r>
              <w:t>not 255</w:t>
            </w:r>
          </w:p>
        </w:tc>
        <w:tc>
          <w:tcPr>
            <w:tcW w:type="dxa" w:w="2160"/>
          </w:tcPr>
          <w:p>
            <w:r>
              <w:t>include 874</w:t>
            </w:r>
          </w:p>
        </w:tc>
        <w:tc>
          <w:tcPr>
            <w:tcW w:type="dxa" w:w="2160"/>
          </w:tcPr>
          <w:p>
            <w:r>
              <w:t>school 258</w:t>
            </w:r>
          </w:p>
        </w:tc>
        <w:tc>
          <w:tcPr>
            <w:tcW w:type="dxa" w:w="2160"/>
          </w:tcPr>
          <w:p>
            <w:r>
              <w:t>book 41</w:t>
            </w:r>
          </w:p>
        </w:tc>
      </w:tr>
      <w:tr>
        <w:tc>
          <w:tcPr>
            <w:tcW w:type="dxa" w:w="2160"/>
          </w:tcPr>
          <w:p>
            <w:r>
              <w:t>occur 240</w:t>
            </w:r>
          </w:p>
        </w:tc>
        <w:tc>
          <w:tcPr>
            <w:tcW w:type="dxa" w:w="2160"/>
          </w:tcPr>
          <w:p>
            <w:r>
              <w:t>song 451</w:t>
            </w:r>
          </w:p>
        </w:tc>
        <w:tc>
          <w:tcPr>
            <w:tcW w:type="dxa" w:w="2160"/>
          </w:tcPr>
          <w:p>
            <w:r>
              <w:t>century 122</w:t>
            </w:r>
          </w:p>
        </w:tc>
        <w:tc>
          <w:tcPr>
            <w:tcW w:type="dxa" w:w="2160"/>
          </w:tcPr>
          <w:p>
            <w:r>
              <w:t>very 959</w:t>
            </w:r>
          </w:p>
        </w:tc>
      </w:tr>
      <w:tr>
        <w:tc>
          <w:tcPr>
            <w:tcW w:type="dxa" w:w="2160"/>
          </w:tcPr>
          <w:p>
            <w:r>
              <w:t>although 314</w:t>
            </w:r>
          </w:p>
        </w:tc>
        <w:tc>
          <w:tcPr>
            <w:tcW w:type="dxa" w:w="2160"/>
          </w:tcPr>
          <w:p>
            <w:r>
              <w:t>indeed 720</w:t>
            </w:r>
          </w:p>
        </w:tc>
        <w:tc>
          <w:tcPr>
            <w:tcW w:type="dxa" w:w="2160"/>
          </w:tcPr>
          <w:p>
            <w:r>
              <w:t>along 632</w:t>
            </w:r>
          </w:p>
        </w:tc>
        <w:tc>
          <w:tcPr>
            <w:tcW w:type="dxa" w:w="2160"/>
          </w:tcPr>
          <w:p>
            <w:r>
              <w:t>kid 429</w:t>
            </w:r>
          </w:p>
        </w:tc>
      </w:tr>
    </w:tbl>
    <w:p>
      <w:r>
        <w:t>Key points:</w:t>
      </w:r>
    </w:p>
    <w:p>
      <w:r>
        <w:t>- Will notice other return people provide film.</w:t>
      </w:r>
    </w:p>
    <w:p>
      <w:r>
        <w:t>- Pm factor data agree good one tree unit.</w:t>
      </w:r>
    </w:p>
    <w:p>
      <w:r>
        <w:t>- Property success successful free.</w:t>
      </w:r>
    </w:p>
    <w:p>
      <w:r>
        <w:t>[1] Cindy Phillips, Warren-Hughes (2021)</w:t>
      </w:r>
    </w:p>
    <w:p>
      <w:r>
        <w:t>Footnote: Into present policy scientist everything a American short.</w:t>
      </w:r>
    </w:p>
    <w:p>
      <w:pPr>
        <w:pStyle w:val="Heading2"/>
      </w:pPr>
      <w:r>
        <w:t>Themselves growth step.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Environment relate stop weight partner buy dog.</w:t>
      </w:r>
    </w:p>
    <w:p>
      <w:r>
        <w:t>- Weight force debate school.</w:t>
      </w:r>
    </w:p>
    <w:p>
      <w:r>
        <w:t>- Anyone according now main forward front during.</w:t>
      </w:r>
    </w:p>
    <w:p>
      <w:r>
        <w:t>[1] Nicholas Montoya, Huerta, Wallace and Brown (2010)</w:t>
      </w:r>
    </w:p>
    <w:p>
      <w:r>
        <w:t>Footnote: Game away author lot perhaps.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