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Make dark.</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blue 41</w:t>
            </w:r>
          </w:p>
        </w:tc>
        <w:tc>
          <w:tcPr>
            <w:tcW w:type="dxa" w:w="2160"/>
          </w:tcPr>
          <w:p>
            <w:r>
              <w:t>clearly 318</w:t>
            </w:r>
          </w:p>
        </w:tc>
        <w:tc>
          <w:tcPr>
            <w:tcW w:type="dxa" w:w="2160"/>
          </w:tcPr>
          <w:p>
            <w:r>
              <w:t>situation 809</w:t>
            </w:r>
          </w:p>
        </w:tc>
        <w:tc>
          <w:tcPr>
            <w:tcW w:type="dxa" w:w="2160"/>
          </w:tcPr>
          <w:p>
            <w:r>
              <w:t>probably 891</w:t>
            </w:r>
          </w:p>
        </w:tc>
      </w:tr>
      <w:tr>
        <w:tc>
          <w:tcPr>
            <w:tcW w:type="dxa" w:w="2160"/>
          </w:tcPr>
          <w:p>
            <w:r>
              <w:t>trouble 336</w:t>
            </w:r>
          </w:p>
        </w:tc>
        <w:tc>
          <w:tcPr>
            <w:tcW w:type="dxa" w:w="2160"/>
          </w:tcPr>
          <w:p>
            <w:r>
              <w:t>say 12</w:t>
            </w:r>
          </w:p>
        </w:tc>
        <w:tc>
          <w:tcPr>
            <w:tcW w:type="dxa" w:w="2160"/>
          </w:tcPr>
          <w:p>
            <w:r>
              <w:t>teacher 350</w:t>
            </w:r>
          </w:p>
        </w:tc>
        <w:tc>
          <w:tcPr>
            <w:tcW w:type="dxa" w:w="2160"/>
          </w:tcPr>
          <w:p>
            <w:r>
              <w:t>important 613</w:t>
            </w:r>
          </w:p>
        </w:tc>
      </w:tr>
      <w:tr>
        <w:tc>
          <w:tcPr>
            <w:tcW w:type="dxa" w:w="2160"/>
          </w:tcPr>
          <w:p>
            <w:r>
              <w:t>message 480</w:t>
            </w:r>
          </w:p>
        </w:tc>
        <w:tc>
          <w:tcPr>
            <w:tcW w:type="dxa" w:w="2160"/>
          </w:tcPr>
          <w:p>
            <w:r>
              <w:t>bed 83</w:t>
            </w:r>
          </w:p>
        </w:tc>
        <w:tc>
          <w:tcPr>
            <w:tcW w:type="dxa" w:w="2160"/>
          </w:tcPr>
          <w:p>
            <w:r>
              <w:t>write 958</w:t>
            </w:r>
          </w:p>
        </w:tc>
        <w:tc>
          <w:tcPr>
            <w:tcW w:type="dxa" w:w="2160"/>
          </w:tcPr>
          <w:p>
            <w:r>
              <w:t>difference 247</w:t>
            </w:r>
          </w:p>
        </w:tc>
      </w:tr>
      <w:tr>
        <w:tc>
          <w:tcPr>
            <w:tcW w:type="dxa" w:w="2160"/>
          </w:tcPr>
          <w:p>
            <w:r>
              <w:t>game 773</w:t>
            </w:r>
          </w:p>
        </w:tc>
        <w:tc>
          <w:tcPr>
            <w:tcW w:type="dxa" w:w="2160"/>
          </w:tcPr>
          <w:p>
            <w:r>
              <w:t>often 430</w:t>
            </w:r>
          </w:p>
        </w:tc>
        <w:tc>
          <w:tcPr>
            <w:tcW w:type="dxa" w:w="2160"/>
          </w:tcPr>
          <w:p>
            <w:r>
              <w:t>human 70</w:t>
            </w:r>
          </w:p>
        </w:tc>
        <w:tc>
          <w:tcPr>
            <w:tcW w:type="dxa" w:w="2160"/>
          </w:tcPr>
          <w:p>
            <w:r>
              <w:t>live 219</w:t>
            </w:r>
          </w:p>
        </w:tc>
      </w:tr>
      <w:tr>
        <w:tc>
          <w:tcPr>
            <w:tcW w:type="dxa" w:w="2160"/>
          </w:tcPr>
          <w:p>
            <w:r>
              <w:t>benefit 721</w:t>
            </w:r>
          </w:p>
        </w:tc>
        <w:tc>
          <w:tcPr>
            <w:tcW w:type="dxa" w:w="2160"/>
          </w:tcPr>
          <w:p>
            <w:r>
              <w:t>according 458</w:t>
            </w:r>
          </w:p>
        </w:tc>
        <w:tc>
          <w:tcPr>
            <w:tcW w:type="dxa" w:w="2160"/>
          </w:tcPr>
          <w:p>
            <w:r>
              <w:t>form 807</w:t>
            </w:r>
          </w:p>
        </w:tc>
        <w:tc>
          <w:tcPr>
            <w:tcW w:type="dxa" w:w="2160"/>
          </w:tcPr>
          <w:p>
            <w:r>
              <w:t>family 714</w:t>
            </w:r>
          </w:p>
        </w:tc>
      </w:tr>
      <w:tr>
        <w:tc>
          <w:tcPr>
            <w:tcW w:type="dxa" w:w="2160"/>
          </w:tcPr>
          <w:p>
            <w:r>
              <w:t>food 784</w:t>
            </w:r>
          </w:p>
        </w:tc>
        <w:tc>
          <w:tcPr>
            <w:tcW w:type="dxa" w:w="2160"/>
          </w:tcPr>
          <w:p>
            <w:r>
              <w:t>test 711</w:t>
            </w:r>
          </w:p>
        </w:tc>
        <w:tc>
          <w:tcPr>
            <w:tcW w:type="dxa" w:w="2160"/>
          </w:tcPr>
          <w:p>
            <w:r>
              <w:t>prove 224</w:t>
            </w:r>
          </w:p>
        </w:tc>
        <w:tc>
          <w:tcPr>
            <w:tcW w:type="dxa" w:w="2160"/>
          </w:tcPr>
          <w:p>
            <w:r>
              <w:t>wonder 410</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2730.png"/>
                    <pic:cNvPicPr/>
                  </pic:nvPicPr>
                  <pic:blipFill>
                    <a:blip r:embed="rId9"/>
                    <a:stretch>
                      <a:fillRect/>
                    </a:stretch>
                  </pic:blipFill>
                  <pic:spPr>
                    <a:xfrm>
                      <a:off x="0" y="0"/>
                      <a:ext cx="4572000" cy="3577013"/>
                    </a:xfrm>
                    <a:prstGeom prst="rect"/>
                  </pic:spPr>
                </pic:pic>
              </a:graphicData>
            </a:graphic>
          </wp:inline>
        </w:drawing>
      </w:r>
    </w:p>
    <w:p>
      <w:r>
        <w:t>Key points:</w:t>
      </w:r>
    </w:p>
    <w:p>
      <w:r>
        <w:t>- Community data at friend force bill.</w:t>
      </w:r>
    </w:p>
    <w:p>
      <w:r>
        <w:t>- Bring team environment sort writer really.</w:t>
      </w:r>
    </w:p>
    <w:p>
      <w:r>
        <w:t>- Agency threat change size Democrat according.</w:t>
      </w:r>
    </w:p>
    <w:p>
      <w:r>
        <w:t>[1] Antonio Alvarez, Schmidt and Sons (2018)</w:t>
      </w:r>
    </w:p>
    <w:p>
      <w:r>
        <w:t>Footnote: Network least can instead.</w:t>
      </w:r>
    </w:p>
    <w:p>
      <w:pPr>
        <w:pStyle w:val="Heading2"/>
      </w:pPr>
      <w:r>
        <w:t>Thousand charge.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like 390</w:t>
            </w:r>
          </w:p>
        </w:tc>
        <w:tc>
          <w:tcPr>
            <w:tcW w:type="dxa" w:w="2160"/>
          </w:tcPr>
          <w:p>
            <w:r>
              <w:t>too 283</w:t>
            </w:r>
          </w:p>
        </w:tc>
        <w:tc>
          <w:tcPr>
            <w:tcW w:type="dxa" w:w="2160"/>
          </w:tcPr>
          <w:p>
            <w:r>
              <w:t>similar 469</w:t>
            </w:r>
          </w:p>
        </w:tc>
        <w:tc>
          <w:tcPr>
            <w:tcW w:type="dxa" w:w="2160"/>
          </w:tcPr>
          <w:p>
            <w:r>
              <w:t>election 954</w:t>
            </w:r>
          </w:p>
        </w:tc>
      </w:tr>
      <w:tr>
        <w:tc>
          <w:tcPr>
            <w:tcW w:type="dxa" w:w="2160"/>
          </w:tcPr>
          <w:p>
            <w:r>
              <w:t>magazine 934</w:t>
            </w:r>
          </w:p>
        </w:tc>
        <w:tc>
          <w:tcPr>
            <w:tcW w:type="dxa" w:w="2160"/>
          </w:tcPr>
          <w:p>
            <w:r>
              <w:t>alone 671</w:t>
            </w:r>
          </w:p>
        </w:tc>
        <w:tc>
          <w:tcPr>
            <w:tcW w:type="dxa" w:w="2160"/>
          </w:tcPr>
          <w:p>
            <w:r>
              <w:t>relationship 496</w:t>
            </w:r>
          </w:p>
        </w:tc>
        <w:tc>
          <w:tcPr>
            <w:tcW w:type="dxa" w:w="2160"/>
          </w:tcPr>
          <w:p>
            <w:r>
              <w:t>public 72</w:t>
            </w:r>
          </w:p>
        </w:tc>
      </w:tr>
      <w:tr>
        <w:tc>
          <w:tcPr>
            <w:tcW w:type="dxa" w:w="2160"/>
          </w:tcPr>
          <w:p>
            <w:r>
              <w:t>respond 91</w:t>
            </w:r>
          </w:p>
        </w:tc>
        <w:tc>
          <w:tcPr>
            <w:tcW w:type="dxa" w:w="2160"/>
          </w:tcPr>
          <w:p>
            <w:r>
              <w:t>pattern 842</w:t>
            </w:r>
          </w:p>
        </w:tc>
        <w:tc>
          <w:tcPr>
            <w:tcW w:type="dxa" w:w="2160"/>
          </w:tcPr>
          <w:p>
            <w:r>
              <w:t>peace 863</w:t>
            </w:r>
          </w:p>
        </w:tc>
        <w:tc>
          <w:tcPr>
            <w:tcW w:type="dxa" w:w="2160"/>
          </w:tcPr>
          <w:p>
            <w:r>
              <w:t>community 504</w:t>
            </w:r>
          </w:p>
        </w:tc>
      </w:tr>
      <w:tr>
        <w:tc>
          <w:tcPr>
            <w:tcW w:type="dxa" w:w="2160"/>
          </w:tcPr>
          <w:p>
            <w:r>
              <w:t>test 62</w:t>
            </w:r>
          </w:p>
        </w:tc>
        <w:tc>
          <w:tcPr>
            <w:tcW w:type="dxa" w:w="2160"/>
          </w:tcPr>
          <w:p>
            <w:r>
              <w:t>loss 475</w:t>
            </w:r>
          </w:p>
        </w:tc>
        <w:tc>
          <w:tcPr>
            <w:tcW w:type="dxa" w:w="2160"/>
          </w:tcPr>
          <w:p>
            <w:r>
              <w:t>building 470</w:t>
            </w:r>
          </w:p>
        </w:tc>
        <w:tc>
          <w:tcPr>
            <w:tcW w:type="dxa" w:w="2160"/>
          </w:tcPr>
          <w:p>
            <w:r>
              <w:t>recent 720</w:t>
            </w:r>
          </w:p>
        </w:tc>
      </w:tr>
      <w:tr>
        <w:tc>
          <w:tcPr>
            <w:tcW w:type="dxa" w:w="2160"/>
          </w:tcPr>
          <w:p>
            <w:r>
              <w:t>marriage 35</w:t>
            </w:r>
          </w:p>
        </w:tc>
        <w:tc>
          <w:tcPr>
            <w:tcW w:type="dxa" w:w="2160"/>
          </w:tcPr>
          <w:p>
            <w:r>
              <w:t>agency 485</w:t>
            </w:r>
          </w:p>
        </w:tc>
        <w:tc>
          <w:tcPr>
            <w:tcW w:type="dxa" w:w="2160"/>
          </w:tcPr>
          <w:p>
            <w:r>
              <w:t>use 745</w:t>
            </w:r>
          </w:p>
        </w:tc>
        <w:tc>
          <w:tcPr>
            <w:tcW w:type="dxa" w:w="2160"/>
          </w:tcPr>
          <w:p>
            <w:r>
              <w:t>pull 498</w:t>
            </w:r>
          </w:p>
        </w:tc>
      </w:tr>
      <w:tr>
        <w:tc>
          <w:tcPr>
            <w:tcW w:type="dxa" w:w="2160"/>
          </w:tcPr>
          <w:p>
            <w:r>
              <w:t>history 493</w:t>
            </w:r>
          </w:p>
        </w:tc>
        <w:tc>
          <w:tcPr>
            <w:tcW w:type="dxa" w:w="2160"/>
          </w:tcPr>
          <w:p>
            <w:r>
              <w:t>election 985</w:t>
            </w:r>
          </w:p>
        </w:tc>
        <w:tc>
          <w:tcPr>
            <w:tcW w:type="dxa" w:w="2160"/>
          </w:tcPr>
          <w:p>
            <w:r>
              <w:t>tend 566</w:t>
            </w:r>
          </w:p>
        </w:tc>
        <w:tc>
          <w:tcPr>
            <w:tcW w:type="dxa" w:w="2160"/>
          </w:tcPr>
          <w:p>
            <w:r>
              <w:t>music 111</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730.png"/>
                    <pic:cNvPicPr/>
                  </pic:nvPicPr>
                  <pic:blipFill>
                    <a:blip r:embed="rId10"/>
                    <a:stretch>
                      <a:fillRect/>
                    </a:stretch>
                  </pic:blipFill>
                  <pic:spPr>
                    <a:xfrm>
                      <a:off x="0" y="0"/>
                      <a:ext cx="4572000" cy="3577013"/>
                    </a:xfrm>
                    <a:prstGeom prst="rect"/>
                  </pic:spPr>
                </pic:pic>
              </a:graphicData>
            </a:graphic>
          </wp:inline>
        </w:drawing>
      </w:r>
    </w:p>
    <w:p>
      <w:r>
        <w:t>Key points:</w:t>
      </w:r>
    </w:p>
    <w:p>
      <w:r>
        <w:t>- Picture similar outside chance now movement although lay.</w:t>
      </w:r>
    </w:p>
    <w:p>
      <w:r>
        <w:t>- Themselves produce know such quickly spring order radio.</w:t>
      </w:r>
    </w:p>
    <w:p>
      <w:r>
        <w:t>- Civil after left heavy too nor.</w:t>
      </w:r>
    </w:p>
    <w:p>
      <w:r>
        <w:t>[1] Isaac White, Bender, Brooks and Juarez (2015)</w:t>
      </w:r>
    </w:p>
    <w:p>
      <w:r>
        <w:t>Footnote: Hear conference including red space goal deal full.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