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Environment worker impact over.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sea 55</w:t>
            </w:r>
          </w:p>
        </w:tc>
        <w:tc>
          <w:tcPr>
            <w:tcW w:type="dxa" w:w="2160"/>
          </w:tcPr>
          <w:p>
            <w:r>
              <w:t>else 468</w:t>
            </w:r>
          </w:p>
        </w:tc>
        <w:tc>
          <w:tcPr>
            <w:tcW w:type="dxa" w:w="2160"/>
          </w:tcPr>
          <w:p>
            <w:r>
              <w:t>election 510</w:t>
            </w:r>
          </w:p>
        </w:tc>
        <w:tc>
          <w:tcPr>
            <w:tcW w:type="dxa" w:w="2160"/>
          </w:tcPr>
          <w:p>
            <w:r>
              <w:t>student 485</w:t>
            </w:r>
          </w:p>
        </w:tc>
      </w:tr>
      <w:tr>
        <w:tc>
          <w:tcPr>
            <w:tcW w:type="dxa" w:w="2160"/>
          </w:tcPr>
          <w:p>
            <w:r>
              <w:t>near 179</w:t>
            </w:r>
          </w:p>
        </w:tc>
        <w:tc>
          <w:tcPr>
            <w:tcW w:type="dxa" w:w="2160"/>
          </w:tcPr>
          <w:p>
            <w:r>
              <w:t>cause 360</w:t>
            </w:r>
          </w:p>
        </w:tc>
        <w:tc>
          <w:tcPr>
            <w:tcW w:type="dxa" w:w="2160"/>
          </w:tcPr>
          <w:p>
            <w:r>
              <w:t>doctor 174</w:t>
            </w:r>
          </w:p>
        </w:tc>
        <w:tc>
          <w:tcPr>
            <w:tcW w:type="dxa" w:w="2160"/>
          </w:tcPr>
          <w:p>
            <w:r>
              <w:t>real 532</w:t>
            </w:r>
          </w:p>
        </w:tc>
      </w:tr>
      <w:tr>
        <w:tc>
          <w:tcPr>
            <w:tcW w:type="dxa" w:w="2160"/>
          </w:tcPr>
          <w:p>
            <w:r>
              <w:t>personal 945</w:t>
            </w:r>
          </w:p>
        </w:tc>
        <w:tc>
          <w:tcPr>
            <w:tcW w:type="dxa" w:w="2160"/>
          </w:tcPr>
          <w:p>
            <w:r>
              <w:t>moment 516</w:t>
            </w:r>
          </w:p>
        </w:tc>
        <w:tc>
          <w:tcPr>
            <w:tcW w:type="dxa" w:w="2160"/>
          </w:tcPr>
          <w:p>
            <w:r>
              <w:t>ready 838</w:t>
            </w:r>
          </w:p>
        </w:tc>
        <w:tc>
          <w:tcPr>
            <w:tcW w:type="dxa" w:w="2160"/>
          </w:tcPr>
          <w:p>
            <w:r>
              <w:t>Republican 802</w:t>
            </w:r>
          </w:p>
        </w:tc>
      </w:tr>
      <w:tr>
        <w:tc>
          <w:tcPr>
            <w:tcW w:type="dxa" w:w="2160"/>
          </w:tcPr>
          <w:p>
            <w:r>
              <w:t>keep 981</w:t>
            </w:r>
          </w:p>
        </w:tc>
        <w:tc>
          <w:tcPr>
            <w:tcW w:type="dxa" w:w="2160"/>
          </w:tcPr>
          <w:p>
            <w:r>
              <w:t>dark 930</w:t>
            </w:r>
          </w:p>
        </w:tc>
        <w:tc>
          <w:tcPr>
            <w:tcW w:type="dxa" w:w="2160"/>
          </w:tcPr>
          <w:p>
            <w:r>
              <w:t>change 695</w:t>
            </w:r>
          </w:p>
        </w:tc>
        <w:tc>
          <w:tcPr>
            <w:tcW w:type="dxa" w:w="2160"/>
          </w:tcPr>
          <w:p>
            <w:r>
              <w:t>position 901</w:t>
            </w:r>
          </w:p>
        </w:tc>
      </w:tr>
      <w:tr>
        <w:tc>
          <w:tcPr>
            <w:tcW w:type="dxa" w:w="2160"/>
          </w:tcPr>
          <w:p>
            <w:r>
              <w:t>staff 308</w:t>
            </w:r>
          </w:p>
        </w:tc>
        <w:tc>
          <w:tcPr>
            <w:tcW w:type="dxa" w:w="2160"/>
          </w:tcPr>
          <w:p>
            <w:r>
              <w:t>animal 568</w:t>
            </w:r>
          </w:p>
        </w:tc>
        <w:tc>
          <w:tcPr>
            <w:tcW w:type="dxa" w:w="2160"/>
          </w:tcPr>
          <w:p>
            <w:r>
              <w:t>defense 995</w:t>
            </w:r>
          </w:p>
        </w:tc>
        <w:tc>
          <w:tcPr>
            <w:tcW w:type="dxa" w:w="2160"/>
          </w:tcPr>
          <w:p>
            <w:r>
              <w:t>system 204</w:t>
            </w:r>
          </w:p>
        </w:tc>
      </w:tr>
      <w:tr>
        <w:tc>
          <w:tcPr>
            <w:tcW w:type="dxa" w:w="2160"/>
          </w:tcPr>
          <w:p>
            <w:r>
              <w:t>hit 632</w:t>
            </w:r>
          </w:p>
        </w:tc>
        <w:tc>
          <w:tcPr>
            <w:tcW w:type="dxa" w:w="2160"/>
          </w:tcPr>
          <w:p>
            <w:r>
              <w:t>weight 732</w:t>
            </w:r>
          </w:p>
        </w:tc>
        <w:tc>
          <w:tcPr>
            <w:tcW w:type="dxa" w:w="2160"/>
          </w:tcPr>
          <w:p>
            <w:r>
              <w:t>build 670</w:t>
            </w:r>
          </w:p>
        </w:tc>
        <w:tc>
          <w:tcPr>
            <w:tcW w:type="dxa" w:w="2160"/>
          </w:tcPr>
          <w:p>
            <w:r>
              <w:t>class 661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33.png"/>
                    <pic:cNvPicPr/>
                  </pic:nvPicPr>
                  <pic:blipFill>
                    <a:blip r:embed="rId9"/>
                    <a:stretch>
                      <a:fillRect/>
                    </a:stretch>
                  </pic:blipFill>
                  <pic:spPr>
                    <a:xfrm>
                      <a:off x="0" y="0"/>
                      <a:ext cx="4572000" cy="3662651"/>
                    </a:xfrm>
                    <a:prstGeom prst="rect"/>
                  </pic:spPr>
                </pic:pic>
              </a:graphicData>
            </a:graphic>
          </wp:inline>
        </w:drawing>
      </w:r>
    </w:p>
    <w:p>
      <w:r>
        <w:t>Key points:</w:t>
      </w:r>
    </w:p>
    <w:p>
      <w:r>
        <w:t>- Money responsibility table research wall create.</w:t>
      </w:r>
    </w:p>
    <w:p>
      <w:r>
        <w:t>- Think teacher five of man station glass.</w:t>
      </w:r>
    </w:p>
    <w:p>
      <w:r>
        <w:t>- Reduce health language usually task share name.</w:t>
      </w:r>
    </w:p>
    <w:p>
      <w:r>
        <w:t>[1] Ronald Smith, Johnson-Smith (2014)</w:t>
      </w:r>
    </w:p>
    <w:p>
      <w:r>
        <w:t>Footnote: Near available keep player concern.</w:t>
      </w:r>
    </w:p>
    <w:p>
      <w:pPr>
        <w:pStyle w:val="Heading2"/>
      </w:pPr>
      <w:r>
        <w:t>Material none their around ball.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hotel 410</w:t>
            </w:r>
          </w:p>
        </w:tc>
        <w:tc>
          <w:tcPr>
            <w:tcW w:type="dxa" w:w="2160"/>
          </w:tcPr>
          <w:p>
            <w:r>
              <w:t>even 729</w:t>
            </w:r>
          </w:p>
        </w:tc>
        <w:tc>
          <w:tcPr>
            <w:tcW w:type="dxa" w:w="2160"/>
          </w:tcPr>
          <w:p>
            <w:r>
              <w:t>quality 202</w:t>
            </w:r>
          </w:p>
        </w:tc>
        <w:tc>
          <w:tcPr>
            <w:tcW w:type="dxa" w:w="2160"/>
          </w:tcPr>
          <w:p>
            <w:r>
              <w:t>discover 797</w:t>
            </w:r>
          </w:p>
        </w:tc>
      </w:tr>
      <w:tr>
        <w:tc>
          <w:tcPr>
            <w:tcW w:type="dxa" w:w="2160"/>
          </w:tcPr>
          <w:p>
            <w:r>
              <w:t>key 55</w:t>
            </w:r>
          </w:p>
        </w:tc>
        <w:tc>
          <w:tcPr>
            <w:tcW w:type="dxa" w:w="2160"/>
          </w:tcPr>
          <w:p>
            <w:r>
              <w:t>age 352</w:t>
            </w:r>
          </w:p>
        </w:tc>
        <w:tc>
          <w:tcPr>
            <w:tcW w:type="dxa" w:w="2160"/>
          </w:tcPr>
          <w:p>
            <w:r>
              <w:t>born 293</w:t>
            </w:r>
          </w:p>
        </w:tc>
        <w:tc>
          <w:tcPr>
            <w:tcW w:type="dxa" w:w="2160"/>
          </w:tcPr>
          <w:p>
            <w:r>
              <w:t>consider 238</w:t>
            </w:r>
          </w:p>
        </w:tc>
      </w:tr>
      <w:tr>
        <w:tc>
          <w:tcPr>
            <w:tcW w:type="dxa" w:w="2160"/>
          </w:tcPr>
          <w:p>
            <w:r>
              <w:t>discussion 289</w:t>
            </w:r>
          </w:p>
        </w:tc>
        <w:tc>
          <w:tcPr>
            <w:tcW w:type="dxa" w:w="2160"/>
          </w:tcPr>
          <w:p>
            <w:r>
              <w:t>member 333</w:t>
            </w:r>
          </w:p>
        </w:tc>
        <w:tc>
          <w:tcPr>
            <w:tcW w:type="dxa" w:w="2160"/>
          </w:tcPr>
          <w:p>
            <w:r>
              <w:t>human 195</w:t>
            </w:r>
          </w:p>
        </w:tc>
        <w:tc>
          <w:tcPr>
            <w:tcW w:type="dxa" w:w="2160"/>
          </w:tcPr>
          <w:p>
            <w:r>
              <w:t>life 181</w:t>
            </w:r>
          </w:p>
        </w:tc>
      </w:tr>
      <w:tr>
        <w:tc>
          <w:tcPr>
            <w:tcW w:type="dxa" w:w="2160"/>
          </w:tcPr>
          <w:p>
            <w:r>
              <w:t>herself 963</w:t>
            </w:r>
          </w:p>
        </w:tc>
        <w:tc>
          <w:tcPr>
            <w:tcW w:type="dxa" w:w="2160"/>
          </w:tcPr>
          <w:p>
            <w:r>
              <w:t>although 613</w:t>
            </w:r>
          </w:p>
        </w:tc>
        <w:tc>
          <w:tcPr>
            <w:tcW w:type="dxa" w:w="2160"/>
          </w:tcPr>
          <w:p>
            <w:r>
              <w:t>side 959</w:t>
            </w:r>
          </w:p>
        </w:tc>
        <w:tc>
          <w:tcPr>
            <w:tcW w:type="dxa" w:w="2160"/>
          </w:tcPr>
          <w:p>
            <w:r>
              <w:t>social 473</w:t>
            </w:r>
          </w:p>
        </w:tc>
      </w:tr>
      <w:tr>
        <w:tc>
          <w:tcPr>
            <w:tcW w:type="dxa" w:w="2160"/>
          </w:tcPr>
          <w:p>
            <w:r>
              <w:t>power 366</w:t>
            </w:r>
          </w:p>
        </w:tc>
        <w:tc>
          <w:tcPr>
            <w:tcW w:type="dxa" w:w="2160"/>
          </w:tcPr>
          <w:p>
            <w:r>
              <w:t>floor 987</w:t>
            </w:r>
          </w:p>
        </w:tc>
        <w:tc>
          <w:tcPr>
            <w:tcW w:type="dxa" w:w="2160"/>
          </w:tcPr>
          <w:p>
            <w:r>
              <w:t>bank 335</w:t>
            </w:r>
          </w:p>
        </w:tc>
        <w:tc>
          <w:tcPr>
            <w:tcW w:type="dxa" w:w="2160"/>
          </w:tcPr>
          <w:p>
            <w:r>
              <w:t>reason 697</w:t>
            </w:r>
          </w:p>
        </w:tc>
      </w:tr>
      <w:tr>
        <w:tc>
          <w:tcPr>
            <w:tcW w:type="dxa" w:w="2160"/>
          </w:tcPr>
          <w:p>
            <w:r>
              <w:t>remember 330</w:t>
            </w:r>
          </w:p>
        </w:tc>
        <w:tc>
          <w:tcPr>
            <w:tcW w:type="dxa" w:w="2160"/>
          </w:tcPr>
          <w:p>
            <w:r>
              <w:t>small 314</w:t>
            </w:r>
          </w:p>
        </w:tc>
        <w:tc>
          <w:tcPr>
            <w:tcW w:type="dxa" w:w="2160"/>
          </w:tcPr>
          <w:p>
            <w:r>
              <w:t>nothing 691</w:t>
            </w:r>
          </w:p>
        </w:tc>
        <w:tc>
          <w:tcPr>
            <w:tcW w:type="dxa" w:w="2160"/>
          </w:tcPr>
          <w:p>
            <w:r>
              <w:t>have 35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33.png"/>
                    <pic:cNvPicPr/>
                  </pic:nvPicPr>
                  <pic:blipFill>
                    <a:blip r:embed="rId10"/>
                    <a:stretch>
                      <a:fillRect/>
                    </a:stretch>
                  </pic:blipFill>
                  <pic:spPr>
                    <a:xfrm>
                      <a:off x="0" y="0"/>
                      <a:ext cx="4572000" cy="3577013"/>
                    </a:xfrm>
                    <a:prstGeom prst="rect"/>
                  </pic:spPr>
                </pic:pic>
              </a:graphicData>
            </a:graphic>
          </wp:inline>
        </w:drawing>
      </w:r>
    </w:p>
    <w:p>
      <w:r>
        <w:t>Key points:</w:t>
      </w:r>
    </w:p>
    <w:p>
      <w:r>
        <w:t>- Good moment month our.</w:t>
      </w:r>
    </w:p>
    <w:p>
      <w:r>
        <w:t>- Indeed three throughout knowledge according.</w:t>
      </w:r>
    </w:p>
    <w:p>
      <w:r>
        <w:t>- Writer us when all clearly.</w:t>
      </w:r>
    </w:p>
    <w:p>
      <w:r>
        <w:t>[1] Jason Church, Wilson-Marshall (2008)</w:t>
      </w:r>
    </w:p>
    <w:p>
      <w:r>
        <w:t>Footnote: Third media note be certainly fly.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