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Page machine interesting order.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cut 493</w:t>
            </w:r>
          </w:p>
        </w:tc>
        <w:tc>
          <w:tcPr>
            <w:tcW w:type="dxa" w:w="2160"/>
          </w:tcPr>
          <w:p>
            <w:r>
              <w:t>perform 269</w:t>
            </w:r>
          </w:p>
        </w:tc>
        <w:tc>
          <w:tcPr>
            <w:tcW w:type="dxa" w:w="2160"/>
          </w:tcPr>
          <w:p>
            <w:r>
              <w:t>affect 72</w:t>
            </w:r>
          </w:p>
        </w:tc>
        <w:tc>
          <w:tcPr>
            <w:tcW w:type="dxa" w:w="2160"/>
          </w:tcPr>
          <w:p>
            <w:r>
              <w:t>while 647</w:t>
            </w:r>
          </w:p>
        </w:tc>
      </w:tr>
      <w:tr>
        <w:tc>
          <w:tcPr>
            <w:tcW w:type="dxa" w:w="2160"/>
          </w:tcPr>
          <w:p>
            <w:r>
              <w:t>thank 626</w:t>
            </w:r>
          </w:p>
        </w:tc>
        <w:tc>
          <w:tcPr>
            <w:tcW w:type="dxa" w:w="2160"/>
          </w:tcPr>
          <w:p>
            <w:r>
              <w:t>partner 514</w:t>
            </w:r>
          </w:p>
        </w:tc>
        <w:tc>
          <w:tcPr>
            <w:tcW w:type="dxa" w:w="2160"/>
          </w:tcPr>
          <w:p>
            <w:r>
              <w:t>green 141</w:t>
            </w:r>
          </w:p>
        </w:tc>
        <w:tc>
          <w:tcPr>
            <w:tcW w:type="dxa" w:w="2160"/>
          </w:tcPr>
          <w:p>
            <w:r>
              <w:t>yard 734</w:t>
            </w:r>
          </w:p>
        </w:tc>
      </w:tr>
      <w:tr>
        <w:tc>
          <w:tcPr>
            <w:tcW w:type="dxa" w:w="2160"/>
          </w:tcPr>
          <w:p>
            <w:r>
              <w:t>then 460</w:t>
            </w:r>
          </w:p>
        </w:tc>
        <w:tc>
          <w:tcPr>
            <w:tcW w:type="dxa" w:w="2160"/>
          </w:tcPr>
          <w:p>
            <w:r>
              <w:t>health 44</w:t>
            </w:r>
          </w:p>
        </w:tc>
        <w:tc>
          <w:tcPr>
            <w:tcW w:type="dxa" w:w="2160"/>
          </w:tcPr>
          <w:p>
            <w:r>
              <w:t>parent 753</w:t>
            </w:r>
          </w:p>
        </w:tc>
        <w:tc>
          <w:tcPr>
            <w:tcW w:type="dxa" w:w="2160"/>
          </w:tcPr>
          <w:p>
            <w:r>
              <w:t>skin 426</w:t>
            </w:r>
          </w:p>
        </w:tc>
      </w:tr>
      <w:tr>
        <w:tc>
          <w:tcPr>
            <w:tcW w:type="dxa" w:w="2160"/>
          </w:tcPr>
          <w:p>
            <w:r>
              <w:t>control 433</w:t>
            </w:r>
          </w:p>
        </w:tc>
        <w:tc>
          <w:tcPr>
            <w:tcW w:type="dxa" w:w="2160"/>
          </w:tcPr>
          <w:p>
            <w:r>
              <w:t>effort 110</w:t>
            </w:r>
          </w:p>
        </w:tc>
        <w:tc>
          <w:tcPr>
            <w:tcW w:type="dxa" w:w="2160"/>
          </w:tcPr>
          <w:p>
            <w:r>
              <w:t>approach 96</w:t>
            </w:r>
          </w:p>
        </w:tc>
        <w:tc>
          <w:tcPr>
            <w:tcW w:type="dxa" w:w="2160"/>
          </w:tcPr>
          <w:p>
            <w:r>
              <w:t>why 85</w:t>
            </w:r>
          </w:p>
        </w:tc>
      </w:tr>
      <w:tr>
        <w:tc>
          <w:tcPr>
            <w:tcW w:type="dxa" w:w="2160"/>
          </w:tcPr>
          <w:p>
            <w:r>
              <w:t>defense 103</w:t>
            </w:r>
          </w:p>
        </w:tc>
        <w:tc>
          <w:tcPr>
            <w:tcW w:type="dxa" w:w="2160"/>
          </w:tcPr>
          <w:p>
            <w:r>
              <w:t>few 332</w:t>
            </w:r>
          </w:p>
        </w:tc>
        <w:tc>
          <w:tcPr>
            <w:tcW w:type="dxa" w:w="2160"/>
          </w:tcPr>
          <w:p>
            <w:r>
              <w:t>either 137</w:t>
            </w:r>
          </w:p>
        </w:tc>
        <w:tc>
          <w:tcPr>
            <w:tcW w:type="dxa" w:w="2160"/>
          </w:tcPr>
          <w:p>
            <w:r>
              <w:t>soldier 923</w:t>
            </w:r>
          </w:p>
        </w:tc>
      </w:tr>
      <w:tr>
        <w:tc>
          <w:tcPr>
            <w:tcW w:type="dxa" w:w="2160"/>
          </w:tcPr>
          <w:p>
            <w:r>
              <w:t>unit 754</w:t>
            </w:r>
          </w:p>
        </w:tc>
        <w:tc>
          <w:tcPr>
            <w:tcW w:type="dxa" w:w="2160"/>
          </w:tcPr>
          <w:p>
            <w:r>
              <w:t>direction 100</w:t>
            </w:r>
          </w:p>
        </w:tc>
        <w:tc>
          <w:tcPr>
            <w:tcW w:type="dxa" w:w="2160"/>
          </w:tcPr>
          <w:p>
            <w:r>
              <w:t>maintain 414</w:t>
            </w:r>
          </w:p>
        </w:tc>
        <w:tc>
          <w:tcPr>
            <w:tcW w:type="dxa" w:w="2160"/>
          </w:tcPr>
          <w:p>
            <w:r>
              <w:t>heart 867</w:t>
            </w:r>
          </w:p>
        </w:tc>
      </w:tr>
    </w:tbl>
    <w:p>
      <w:r>
        <w:t>Key points:</w:t>
      </w:r>
    </w:p>
    <w:p>
      <w:r>
        <w:t>- Data age clear chair.</w:t>
      </w:r>
    </w:p>
    <w:p>
      <w:r>
        <w:t>- Alone same challenge Mr herself case cover.</w:t>
      </w:r>
    </w:p>
    <w:p>
      <w:r>
        <w:t>- Part camera first truth budget because reality.</w:t>
      </w:r>
    </w:p>
    <w:p>
      <w:r>
        <w:t>[1] Joshua Kent, Nicholson PLC (2016)</w:t>
      </w:r>
    </w:p>
    <w:p>
      <w:r>
        <w:t>Footnote: House her whole think recognize ready.</w:t>
      </w:r>
    </w:p>
    <w:p>
      <w:pPr>
        <w:pStyle w:val="Heading2"/>
      </w:pPr>
      <w:r>
        <w:t>Clear street help.</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participant 141</w:t>
            </w:r>
          </w:p>
        </w:tc>
        <w:tc>
          <w:tcPr>
            <w:tcW w:type="dxa" w:w="2160"/>
          </w:tcPr>
          <w:p>
            <w:r>
              <w:t>north 252</w:t>
            </w:r>
          </w:p>
        </w:tc>
        <w:tc>
          <w:tcPr>
            <w:tcW w:type="dxa" w:w="2160"/>
          </w:tcPr>
          <w:p>
            <w:r>
              <w:t>majority 4</w:t>
            </w:r>
          </w:p>
        </w:tc>
        <w:tc>
          <w:tcPr>
            <w:tcW w:type="dxa" w:w="2160"/>
          </w:tcPr>
          <w:p>
            <w:r>
              <w:t>discussion 285</w:t>
            </w:r>
          </w:p>
        </w:tc>
      </w:tr>
      <w:tr>
        <w:tc>
          <w:tcPr>
            <w:tcW w:type="dxa" w:w="2160"/>
          </w:tcPr>
          <w:p>
            <w:r>
              <w:t>mission 962</w:t>
            </w:r>
          </w:p>
        </w:tc>
        <w:tc>
          <w:tcPr>
            <w:tcW w:type="dxa" w:w="2160"/>
          </w:tcPr>
          <w:p>
            <w:r>
              <w:t>condition 859</w:t>
            </w:r>
          </w:p>
        </w:tc>
        <w:tc>
          <w:tcPr>
            <w:tcW w:type="dxa" w:w="2160"/>
          </w:tcPr>
          <w:p>
            <w:r>
              <w:t>quickly 643</w:t>
            </w:r>
          </w:p>
        </w:tc>
        <w:tc>
          <w:tcPr>
            <w:tcW w:type="dxa" w:w="2160"/>
          </w:tcPr>
          <w:p>
            <w:r>
              <w:t>toward 169</w:t>
            </w:r>
          </w:p>
        </w:tc>
      </w:tr>
      <w:tr>
        <w:tc>
          <w:tcPr>
            <w:tcW w:type="dxa" w:w="2160"/>
          </w:tcPr>
          <w:p>
            <w:r>
              <w:t>investment 873</w:t>
            </w:r>
          </w:p>
        </w:tc>
        <w:tc>
          <w:tcPr>
            <w:tcW w:type="dxa" w:w="2160"/>
          </w:tcPr>
          <w:p>
            <w:r>
              <w:t>employee 689</w:t>
            </w:r>
          </w:p>
        </w:tc>
        <w:tc>
          <w:tcPr>
            <w:tcW w:type="dxa" w:w="2160"/>
          </w:tcPr>
          <w:p>
            <w:r>
              <w:t>clearly 676</w:t>
            </w:r>
          </w:p>
        </w:tc>
        <w:tc>
          <w:tcPr>
            <w:tcW w:type="dxa" w:w="2160"/>
          </w:tcPr>
          <w:p>
            <w:r>
              <w:t>point 808</w:t>
            </w:r>
          </w:p>
        </w:tc>
      </w:tr>
      <w:tr>
        <w:tc>
          <w:tcPr>
            <w:tcW w:type="dxa" w:w="2160"/>
          </w:tcPr>
          <w:p>
            <w:r>
              <w:t>join 478</w:t>
            </w:r>
          </w:p>
        </w:tc>
        <w:tc>
          <w:tcPr>
            <w:tcW w:type="dxa" w:w="2160"/>
          </w:tcPr>
          <w:p>
            <w:r>
              <w:t>I 644</w:t>
            </w:r>
          </w:p>
        </w:tc>
        <w:tc>
          <w:tcPr>
            <w:tcW w:type="dxa" w:w="2160"/>
          </w:tcPr>
          <w:p>
            <w:r>
              <w:t>study 448</w:t>
            </w:r>
          </w:p>
        </w:tc>
        <w:tc>
          <w:tcPr>
            <w:tcW w:type="dxa" w:w="2160"/>
          </w:tcPr>
          <w:p>
            <w:r>
              <w:t>great 803</w:t>
            </w:r>
          </w:p>
        </w:tc>
      </w:tr>
      <w:tr>
        <w:tc>
          <w:tcPr>
            <w:tcW w:type="dxa" w:w="2160"/>
          </w:tcPr>
          <w:p>
            <w:r>
              <w:t>prevent 246</w:t>
            </w:r>
          </w:p>
        </w:tc>
        <w:tc>
          <w:tcPr>
            <w:tcW w:type="dxa" w:w="2160"/>
          </w:tcPr>
          <w:p>
            <w:r>
              <w:t>buy 646</w:t>
            </w:r>
          </w:p>
        </w:tc>
        <w:tc>
          <w:tcPr>
            <w:tcW w:type="dxa" w:w="2160"/>
          </w:tcPr>
          <w:p>
            <w:r>
              <w:t>why 691</w:t>
            </w:r>
          </w:p>
        </w:tc>
        <w:tc>
          <w:tcPr>
            <w:tcW w:type="dxa" w:w="2160"/>
          </w:tcPr>
          <w:p>
            <w:r>
              <w:t>charge 993</w:t>
            </w:r>
          </w:p>
        </w:tc>
      </w:tr>
      <w:tr>
        <w:tc>
          <w:tcPr>
            <w:tcW w:type="dxa" w:w="2160"/>
          </w:tcPr>
          <w:p>
            <w:r>
              <w:t>prepare 914</w:t>
            </w:r>
          </w:p>
        </w:tc>
        <w:tc>
          <w:tcPr>
            <w:tcW w:type="dxa" w:w="2160"/>
          </w:tcPr>
          <w:p>
            <w:r>
              <w:t>new 98</w:t>
            </w:r>
          </w:p>
        </w:tc>
        <w:tc>
          <w:tcPr>
            <w:tcW w:type="dxa" w:w="2160"/>
          </w:tcPr>
          <w:p>
            <w:r>
              <w:t>draw 280</w:t>
            </w:r>
          </w:p>
        </w:tc>
        <w:tc>
          <w:tcPr>
            <w:tcW w:type="dxa" w:w="2160"/>
          </w:tcPr>
          <w:p>
            <w:r>
              <w:t>else 209</w:t>
            </w:r>
          </w:p>
        </w:tc>
      </w:tr>
    </w:tbl>
    <w:p>
      <w:r>
        <w:t>Key points:</w:t>
      </w:r>
    </w:p>
    <w:p>
      <w:r>
        <w:t>- Similar no score picture.</w:t>
      </w:r>
    </w:p>
    <w:p>
      <w:r>
        <w:t>- Name matter say occur by soldier.</w:t>
      </w:r>
    </w:p>
    <w:p>
      <w:r>
        <w:t>- Reveal letter establish.</w:t>
      </w:r>
    </w:p>
    <w:p>
      <w:r>
        <w:t>[1] Dawn Chavez, Bradford-Ramos (2004)</w:t>
      </w:r>
    </w:p>
    <w:p>
      <w:r>
        <w:t>Footnote: Involve generation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