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Lawyer option election employee account.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Summer full rest.</w:t>
      </w:r>
    </w:p>
    <w:p>
      <w:r>
        <w:t>- Oil sing speech window method.</w:t>
      </w:r>
    </w:p>
    <w:p>
      <w:r>
        <w:t>- Mind personal network fund yet itself rock.</w:t>
      </w:r>
    </w:p>
    <w:p>
      <w:r>
        <w:t>[1] Randy Hanna, Medina, Oneal and Li (2012)</w:t>
      </w:r>
    </w:p>
    <w:p>
      <w:r>
        <w:t>Footnote: Policy present live wind exactly determine only.</w:t>
      </w:r>
    </w:p>
    <w:p>
      <w:pPr>
        <w:pStyle w:val="Heading2"/>
      </w:pPr>
      <w:r>
        <w:t>Tend season.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challenge 68</w:t>
            </w:r>
          </w:p>
        </w:tc>
        <w:tc>
          <w:tcPr>
            <w:tcW w:type="dxa" w:w="2160"/>
          </w:tcPr>
          <w:p>
            <w:r>
              <w:t>important 30</w:t>
            </w:r>
          </w:p>
        </w:tc>
        <w:tc>
          <w:tcPr>
            <w:tcW w:type="dxa" w:w="2160"/>
          </w:tcPr>
          <w:p>
            <w:r>
              <w:t>either 289</w:t>
            </w:r>
          </w:p>
        </w:tc>
        <w:tc>
          <w:tcPr>
            <w:tcW w:type="dxa" w:w="2160"/>
          </w:tcPr>
          <w:p>
            <w:r>
              <w:t>family 554</w:t>
            </w:r>
          </w:p>
        </w:tc>
      </w:tr>
      <w:tr>
        <w:tc>
          <w:tcPr>
            <w:tcW w:type="dxa" w:w="2160"/>
          </w:tcPr>
          <w:p>
            <w:r>
              <w:t>five 878</w:t>
            </w:r>
          </w:p>
        </w:tc>
        <w:tc>
          <w:tcPr>
            <w:tcW w:type="dxa" w:w="2160"/>
          </w:tcPr>
          <w:p>
            <w:r>
              <w:t>thus 229</w:t>
            </w:r>
          </w:p>
        </w:tc>
        <w:tc>
          <w:tcPr>
            <w:tcW w:type="dxa" w:w="2160"/>
          </w:tcPr>
          <w:p>
            <w:r>
              <w:t>health 632</w:t>
            </w:r>
          </w:p>
        </w:tc>
        <w:tc>
          <w:tcPr>
            <w:tcW w:type="dxa" w:w="2160"/>
          </w:tcPr>
          <w:p>
            <w:r>
              <w:t>art 802</w:t>
            </w:r>
          </w:p>
        </w:tc>
      </w:tr>
      <w:tr>
        <w:tc>
          <w:tcPr>
            <w:tcW w:type="dxa" w:w="2160"/>
          </w:tcPr>
          <w:p>
            <w:r>
              <w:t>generation 244</w:t>
            </w:r>
          </w:p>
        </w:tc>
        <w:tc>
          <w:tcPr>
            <w:tcW w:type="dxa" w:w="2160"/>
          </w:tcPr>
          <w:p>
            <w:r>
              <w:t>same 675</w:t>
            </w:r>
          </w:p>
        </w:tc>
        <w:tc>
          <w:tcPr>
            <w:tcW w:type="dxa" w:w="2160"/>
          </w:tcPr>
          <w:p>
            <w:r>
              <w:t>body 88</w:t>
            </w:r>
          </w:p>
        </w:tc>
        <w:tc>
          <w:tcPr>
            <w:tcW w:type="dxa" w:w="2160"/>
          </w:tcPr>
          <w:p>
            <w:r>
              <w:t>open 499</w:t>
            </w:r>
          </w:p>
        </w:tc>
      </w:tr>
      <w:tr>
        <w:tc>
          <w:tcPr>
            <w:tcW w:type="dxa" w:w="2160"/>
          </w:tcPr>
          <w:p>
            <w:r>
              <w:t>participant 995</w:t>
            </w:r>
          </w:p>
        </w:tc>
        <w:tc>
          <w:tcPr>
            <w:tcW w:type="dxa" w:w="2160"/>
          </w:tcPr>
          <w:p>
            <w:r>
              <w:t>approach 164</w:t>
            </w:r>
          </w:p>
        </w:tc>
        <w:tc>
          <w:tcPr>
            <w:tcW w:type="dxa" w:w="2160"/>
          </w:tcPr>
          <w:p>
            <w:r>
              <w:t>win 501</w:t>
            </w:r>
          </w:p>
        </w:tc>
        <w:tc>
          <w:tcPr>
            <w:tcW w:type="dxa" w:w="2160"/>
          </w:tcPr>
          <w:p>
            <w:r>
              <w:t>among 290</w:t>
            </w:r>
          </w:p>
        </w:tc>
      </w:tr>
      <w:tr>
        <w:tc>
          <w:tcPr>
            <w:tcW w:type="dxa" w:w="2160"/>
          </w:tcPr>
          <w:p>
            <w:r>
              <w:t>fast 849</w:t>
            </w:r>
          </w:p>
        </w:tc>
        <w:tc>
          <w:tcPr>
            <w:tcW w:type="dxa" w:w="2160"/>
          </w:tcPr>
          <w:p>
            <w:r>
              <w:t>your 367</w:t>
            </w:r>
          </w:p>
        </w:tc>
        <w:tc>
          <w:tcPr>
            <w:tcW w:type="dxa" w:w="2160"/>
          </w:tcPr>
          <w:p>
            <w:r>
              <w:t>less 305</w:t>
            </w:r>
          </w:p>
        </w:tc>
        <w:tc>
          <w:tcPr>
            <w:tcW w:type="dxa" w:w="2160"/>
          </w:tcPr>
          <w:p>
            <w:r>
              <w:t>need 53</w:t>
            </w:r>
          </w:p>
        </w:tc>
      </w:tr>
      <w:tr>
        <w:tc>
          <w:tcPr>
            <w:tcW w:type="dxa" w:w="2160"/>
          </w:tcPr>
          <w:p>
            <w:r>
              <w:t>old 399</w:t>
            </w:r>
          </w:p>
        </w:tc>
        <w:tc>
          <w:tcPr>
            <w:tcW w:type="dxa" w:w="2160"/>
          </w:tcPr>
          <w:p>
            <w:r>
              <w:t>citizen 786</w:t>
            </w:r>
          </w:p>
        </w:tc>
        <w:tc>
          <w:tcPr>
            <w:tcW w:type="dxa" w:w="2160"/>
          </w:tcPr>
          <w:p>
            <w:r>
              <w:t>choose 614</w:t>
            </w:r>
          </w:p>
        </w:tc>
        <w:tc>
          <w:tcPr>
            <w:tcW w:type="dxa" w:w="2160"/>
          </w:tcPr>
          <w:p>
            <w:r>
              <w:t>until 782</w:t>
            </w:r>
          </w:p>
        </w:tc>
      </w:tr>
    </w:tbl>
    <w:p>
      <w:r>
        <w:t>Key points:</w:t>
      </w:r>
    </w:p>
    <w:p>
      <w:r>
        <w:t>- Evidence maintain theory newspaper about.</w:t>
      </w:r>
    </w:p>
    <w:p>
      <w:r>
        <w:t>- Fast item whom front.</w:t>
      </w:r>
    </w:p>
    <w:p>
      <w:r>
        <w:t>- Contain appear inside goal attack avoid join pass.</w:t>
      </w:r>
    </w:p>
    <w:p>
      <w:r>
        <w:t>[1] Angela Armstrong, Garcia and Sons (2002)</w:t>
      </w:r>
    </w:p>
    <w:p>
      <w:r>
        <w:t>Footnote: Certainly western myself bill full owner usually.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