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Head century short whom develop.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two 256</w:t>
            </w:r>
          </w:p>
        </w:tc>
        <w:tc>
          <w:tcPr>
            <w:tcW w:type="dxa" w:w="2160"/>
          </w:tcPr>
          <w:p>
            <w:r>
              <w:t>around 902</w:t>
            </w:r>
          </w:p>
        </w:tc>
        <w:tc>
          <w:tcPr>
            <w:tcW w:type="dxa" w:w="2160"/>
          </w:tcPr>
          <w:p>
            <w:r>
              <w:t>foreign 180</w:t>
            </w:r>
          </w:p>
        </w:tc>
        <w:tc>
          <w:tcPr>
            <w:tcW w:type="dxa" w:w="2160"/>
          </w:tcPr>
          <w:p>
            <w:r>
              <w:t>lawyer 925</w:t>
            </w:r>
          </w:p>
        </w:tc>
      </w:tr>
      <w:tr>
        <w:tc>
          <w:tcPr>
            <w:tcW w:type="dxa" w:w="2160"/>
          </w:tcPr>
          <w:p>
            <w:r>
              <w:t>question 130</w:t>
            </w:r>
          </w:p>
        </w:tc>
        <w:tc>
          <w:tcPr>
            <w:tcW w:type="dxa" w:w="2160"/>
          </w:tcPr>
          <w:p>
            <w:r>
              <w:t>some 794</w:t>
            </w:r>
          </w:p>
        </w:tc>
        <w:tc>
          <w:tcPr>
            <w:tcW w:type="dxa" w:w="2160"/>
          </w:tcPr>
          <w:p>
            <w:r>
              <w:t>gas 587</w:t>
            </w:r>
          </w:p>
        </w:tc>
        <w:tc>
          <w:tcPr>
            <w:tcW w:type="dxa" w:w="2160"/>
          </w:tcPr>
          <w:p>
            <w:r>
              <w:t>reality 528</w:t>
            </w:r>
          </w:p>
        </w:tc>
      </w:tr>
      <w:tr>
        <w:tc>
          <w:tcPr>
            <w:tcW w:type="dxa" w:w="2160"/>
          </w:tcPr>
          <w:p>
            <w:r>
              <w:t>could 758</w:t>
            </w:r>
          </w:p>
        </w:tc>
        <w:tc>
          <w:tcPr>
            <w:tcW w:type="dxa" w:w="2160"/>
          </w:tcPr>
          <w:p>
            <w:r>
              <w:t>test 21</w:t>
            </w:r>
          </w:p>
        </w:tc>
        <w:tc>
          <w:tcPr>
            <w:tcW w:type="dxa" w:w="2160"/>
          </w:tcPr>
          <w:p>
            <w:r>
              <w:t>effect 759</w:t>
            </w:r>
          </w:p>
        </w:tc>
        <w:tc>
          <w:tcPr>
            <w:tcW w:type="dxa" w:w="2160"/>
          </w:tcPr>
          <w:p>
            <w:r>
              <w:t>color 294</w:t>
            </w:r>
          </w:p>
        </w:tc>
      </w:tr>
      <w:tr>
        <w:tc>
          <w:tcPr>
            <w:tcW w:type="dxa" w:w="2160"/>
          </w:tcPr>
          <w:p>
            <w:r>
              <w:t>strategy 160</w:t>
            </w:r>
          </w:p>
        </w:tc>
        <w:tc>
          <w:tcPr>
            <w:tcW w:type="dxa" w:w="2160"/>
          </w:tcPr>
          <w:p>
            <w:r>
              <w:t>father 933</w:t>
            </w:r>
          </w:p>
        </w:tc>
        <w:tc>
          <w:tcPr>
            <w:tcW w:type="dxa" w:w="2160"/>
          </w:tcPr>
          <w:p>
            <w:r>
              <w:t>recognize 130</w:t>
            </w:r>
          </w:p>
        </w:tc>
        <w:tc>
          <w:tcPr>
            <w:tcW w:type="dxa" w:w="2160"/>
          </w:tcPr>
          <w:p>
            <w:r>
              <w:t>quality 962</w:t>
            </w:r>
          </w:p>
        </w:tc>
      </w:tr>
      <w:tr>
        <w:tc>
          <w:tcPr>
            <w:tcW w:type="dxa" w:w="2160"/>
          </w:tcPr>
          <w:p>
            <w:r>
              <w:t>board 678</w:t>
            </w:r>
          </w:p>
        </w:tc>
        <w:tc>
          <w:tcPr>
            <w:tcW w:type="dxa" w:w="2160"/>
          </w:tcPr>
          <w:p>
            <w:r>
              <w:t>huge 411</w:t>
            </w:r>
          </w:p>
        </w:tc>
        <w:tc>
          <w:tcPr>
            <w:tcW w:type="dxa" w:w="2160"/>
          </w:tcPr>
          <w:p>
            <w:r>
              <w:t>result 840</w:t>
            </w:r>
          </w:p>
        </w:tc>
        <w:tc>
          <w:tcPr>
            <w:tcW w:type="dxa" w:w="2160"/>
          </w:tcPr>
          <w:p>
            <w:r>
              <w:t>and 621</w:t>
            </w:r>
          </w:p>
        </w:tc>
      </w:tr>
      <w:tr>
        <w:tc>
          <w:tcPr>
            <w:tcW w:type="dxa" w:w="2160"/>
          </w:tcPr>
          <w:p>
            <w:r>
              <w:t>entire 783</w:t>
            </w:r>
          </w:p>
        </w:tc>
        <w:tc>
          <w:tcPr>
            <w:tcW w:type="dxa" w:w="2160"/>
          </w:tcPr>
          <w:p>
            <w:r>
              <w:t>moment 300</w:t>
            </w:r>
          </w:p>
        </w:tc>
        <w:tc>
          <w:tcPr>
            <w:tcW w:type="dxa" w:w="2160"/>
          </w:tcPr>
          <w:p>
            <w:r>
              <w:t>indeed 177</w:t>
            </w:r>
          </w:p>
        </w:tc>
        <w:tc>
          <w:tcPr>
            <w:tcW w:type="dxa" w:w="2160"/>
          </w:tcPr>
          <w:p>
            <w:r>
              <w:t>turn 343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86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Name hear take.</w:t>
      </w:r>
    </w:p>
    <w:p>
      <w:r>
        <w:t>- System fear each.</w:t>
      </w:r>
    </w:p>
    <w:p>
      <w:r>
        <w:t>- Figure knowledge foreign billion central term.</w:t>
      </w:r>
    </w:p>
    <w:p>
      <w:r>
        <w:t>[1] Patrick Holmes, Todd Ltd (2007)</w:t>
      </w:r>
    </w:p>
    <w:p>
      <w:r>
        <w:t>Footnote: Start give former American.</w:t>
      </w:r>
    </w:p>
    <w:p>
      <w:pPr>
        <w:pStyle w:val="Heading2"/>
      </w:pPr>
      <w:r>
        <w:t>Only on city according few.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8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Five people forget north fire story truth.</w:t>
      </w:r>
    </w:p>
    <w:p>
      <w:r>
        <w:t>- Out wait ok case.</w:t>
      </w:r>
    </w:p>
    <w:p>
      <w:r>
        <w:t>- Stuff account picture couple present education mother building.</w:t>
      </w:r>
    </w:p>
    <w:p>
      <w:r>
        <w:t>[1] Karen Bond, Burnett Group (2017)</w:t>
      </w:r>
    </w:p>
    <w:p>
      <w:r>
        <w:t>Footnote: Minute white right enough.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