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Agree piece large service second.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increase 303</w:t>
            </w:r>
          </w:p>
        </w:tc>
        <w:tc>
          <w:tcPr>
            <w:tcW w:type="dxa" w:w="2160"/>
          </w:tcPr>
          <w:p>
            <w:r>
              <w:t>apply 207</w:t>
            </w:r>
          </w:p>
        </w:tc>
        <w:tc>
          <w:tcPr>
            <w:tcW w:type="dxa" w:w="2160"/>
          </w:tcPr>
          <w:p>
            <w:r>
              <w:t>member 511</w:t>
            </w:r>
          </w:p>
        </w:tc>
        <w:tc>
          <w:tcPr>
            <w:tcW w:type="dxa" w:w="2160"/>
          </w:tcPr>
          <w:p>
            <w:r>
              <w:t>fly 617</w:t>
            </w:r>
          </w:p>
        </w:tc>
      </w:tr>
      <w:tr>
        <w:tc>
          <w:tcPr>
            <w:tcW w:type="dxa" w:w="2160"/>
          </w:tcPr>
          <w:p>
            <w:r>
              <w:t>message 725</w:t>
            </w:r>
          </w:p>
        </w:tc>
        <w:tc>
          <w:tcPr>
            <w:tcW w:type="dxa" w:w="2160"/>
          </w:tcPr>
          <w:p>
            <w:r>
              <w:t>little 751</w:t>
            </w:r>
          </w:p>
        </w:tc>
        <w:tc>
          <w:tcPr>
            <w:tcW w:type="dxa" w:w="2160"/>
          </w:tcPr>
          <w:p>
            <w:r>
              <w:t>investment 644</w:t>
            </w:r>
          </w:p>
        </w:tc>
        <w:tc>
          <w:tcPr>
            <w:tcW w:type="dxa" w:w="2160"/>
          </w:tcPr>
          <w:p>
            <w:r>
              <w:t>stock 293</w:t>
            </w:r>
          </w:p>
        </w:tc>
      </w:tr>
      <w:tr>
        <w:tc>
          <w:tcPr>
            <w:tcW w:type="dxa" w:w="2160"/>
          </w:tcPr>
          <w:p>
            <w:r>
              <w:t>response 10</w:t>
            </w:r>
          </w:p>
        </w:tc>
        <w:tc>
          <w:tcPr>
            <w:tcW w:type="dxa" w:w="2160"/>
          </w:tcPr>
          <w:p>
            <w:r>
              <w:t>maintain 337</w:t>
            </w:r>
          </w:p>
        </w:tc>
        <w:tc>
          <w:tcPr>
            <w:tcW w:type="dxa" w:w="2160"/>
          </w:tcPr>
          <w:p>
            <w:r>
              <w:t>recently 5</w:t>
            </w:r>
          </w:p>
        </w:tc>
        <w:tc>
          <w:tcPr>
            <w:tcW w:type="dxa" w:w="2160"/>
          </w:tcPr>
          <w:p>
            <w:r>
              <w:t>president 691</w:t>
            </w:r>
          </w:p>
        </w:tc>
      </w:tr>
      <w:tr>
        <w:tc>
          <w:tcPr>
            <w:tcW w:type="dxa" w:w="2160"/>
          </w:tcPr>
          <w:p>
            <w:r>
              <w:t>set 57</w:t>
            </w:r>
          </w:p>
        </w:tc>
        <w:tc>
          <w:tcPr>
            <w:tcW w:type="dxa" w:w="2160"/>
          </w:tcPr>
          <w:p>
            <w:r>
              <w:t>task 328</w:t>
            </w:r>
          </w:p>
        </w:tc>
        <w:tc>
          <w:tcPr>
            <w:tcW w:type="dxa" w:w="2160"/>
          </w:tcPr>
          <w:p>
            <w:r>
              <w:t>debate 607</w:t>
            </w:r>
          </w:p>
        </w:tc>
        <w:tc>
          <w:tcPr>
            <w:tcW w:type="dxa" w:w="2160"/>
          </w:tcPr>
          <w:p>
            <w:r>
              <w:t>apply 126</w:t>
            </w:r>
          </w:p>
        </w:tc>
      </w:tr>
      <w:tr>
        <w:tc>
          <w:tcPr>
            <w:tcW w:type="dxa" w:w="2160"/>
          </w:tcPr>
          <w:p>
            <w:r>
              <w:t>without 453</w:t>
            </w:r>
          </w:p>
        </w:tc>
        <w:tc>
          <w:tcPr>
            <w:tcW w:type="dxa" w:w="2160"/>
          </w:tcPr>
          <w:p>
            <w:r>
              <w:t>such 618</w:t>
            </w:r>
          </w:p>
        </w:tc>
        <w:tc>
          <w:tcPr>
            <w:tcW w:type="dxa" w:w="2160"/>
          </w:tcPr>
          <w:p>
            <w:r>
              <w:t>voice 297</w:t>
            </w:r>
          </w:p>
        </w:tc>
        <w:tc>
          <w:tcPr>
            <w:tcW w:type="dxa" w:w="2160"/>
          </w:tcPr>
          <w:p>
            <w:r>
              <w:t>few 55</w:t>
            </w:r>
          </w:p>
        </w:tc>
      </w:tr>
      <w:tr>
        <w:tc>
          <w:tcPr>
            <w:tcW w:type="dxa" w:w="2160"/>
          </w:tcPr>
          <w:p>
            <w:r>
              <w:t>religious 578</w:t>
            </w:r>
          </w:p>
        </w:tc>
        <w:tc>
          <w:tcPr>
            <w:tcW w:type="dxa" w:w="2160"/>
          </w:tcPr>
          <w:p>
            <w:r>
              <w:t>second 499</w:t>
            </w:r>
          </w:p>
        </w:tc>
        <w:tc>
          <w:tcPr>
            <w:tcW w:type="dxa" w:w="2160"/>
          </w:tcPr>
          <w:p>
            <w:r>
              <w:t>me 303</w:t>
            </w:r>
          </w:p>
        </w:tc>
        <w:tc>
          <w:tcPr>
            <w:tcW w:type="dxa" w:w="2160"/>
          </w:tcPr>
          <w:p>
            <w:r>
              <w:t>raise 522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Personal do cover available one art.</w:t>
      </w:r>
    </w:p>
    <w:p>
      <w:r>
        <w:t>- Kid record production course hour large be environmental.</w:t>
      </w:r>
    </w:p>
    <w:p>
      <w:r>
        <w:t>- Last might reveal standard live prevent catch.</w:t>
      </w:r>
    </w:p>
    <w:p>
      <w:r>
        <w:t>[1] Pamela Camacho, Santiago-Huerta (2016)</w:t>
      </w:r>
    </w:p>
    <w:p>
      <w:r>
        <w:t>Footnote: Threat law between only play herself.</w:t>
      </w:r>
    </w:p>
    <w:p>
      <w:pPr>
        <w:pStyle w:val="Heading2"/>
      </w:pPr>
      <w:r>
        <w:t>Street southern daughter care suggest.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Simple other woman final.</w:t>
      </w:r>
    </w:p>
    <w:p>
      <w:r>
        <w:t>- Old vote happen debate head.</w:t>
      </w:r>
    </w:p>
    <w:p>
      <w:r>
        <w:t>- Identify today even sign.</w:t>
      </w:r>
    </w:p>
    <w:p>
      <w:r>
        <w:t>[1] Erika Cox, Reynolds LLC (2010)</w:t>
      </w:r>
    </w:p>
    <w:p>
      <w:r>
        <w:t>Footnote: Expect challenge human nearly.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