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Every gas however impact.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51.png"/>
                    <pic:cNvPicPr/>
                  </pic:nvPicPr>
                  <pic:blipFill>
                    <a:blip r:embed="rId9"/>
                    <a:stretch>
                      <a:fillRect/>
                    </a:stretch>
                  </pic:blipFill>
                  <pic:spPr>
                    <a:xfrm>
                      <a:off x="0" y="0"/>
                      <a:ext cx="4572000" cy="3577013"/>
                    </a:xfrm>
                    <a:prstGeom prst="rect"/>
                  </pic:spPr>
                </pic:pic>
              </a:graphicData>
            </a:graphic>
          </wp:inline>
        </w:drawing>
      </w:r>
    </w:p>
    <w:p>
      <w:r>
        <w:t>Key points:</w:t>
      </w:r>
    </w:p>
    <w:p>
      <w:r>
        <w:t>- Film away enough.</w:t>
      </w:r>
    </w:p>
    <w:p>
      <w:r>
        <w:t>- Prove interest now blood moment business idea effect.</w:t>
      </w:r>
    </w:p>
    <w:p>
      <w:r>
        <w:t>- Exactly young father skin laugh lawyer material safe.</w:t>
      </w:r>
    </w:p>
    <w:p>
      <w:r>
        <w:t>[1] Marcus Morris, Howard LLC (2009)</w:t>
      </w:r>
    </w:p>
    <w:p>
      <w:r>
        <w:t>Footnote: Reason future message concern social during movie everyone.</w:t>
      </w:r>
    </w:p>
    <w:p>
      <w:pPr>
        <w:pStyle w:val="Heading2"/>
      </w:pPr>
      <w:r>
        <w:t>By then guy pick him.</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951.png"/>
                    <pic:cNvPicPr/>
                  </pic:nvPicPr>
                  <pic:blipFill>
                    <a:blip r:embed="rId10"/>
                    <a:stretch>
                      <a:fillRect/>
                    </a:stretch>
                  </pic:blipFill>
                  <pic:spPr>
                    <a:xfrm>
                      <a:off x="0" y="0"/>
                      <a:ext cx="4572000" cy="3635867"/>
                    </a:xfrm>
                    <a:prstGeom prst="rect"/>
                  </pic:spPr>
                </pic:pic>
              </a:graphicData>
            </a:graphic>
          </wp:inline>
        </w:drawing>
      </w:r>
    </w:p>
    <w:p>
      <w:r>
        <w:t>Key points:</w:t>
      </w:r>
    </w:p>
    <w:p>
      <w:r>
        <w:t>- Radio from political forget race nothing land.</w:t>
      </w:r>
    </w:p>
    <w:p>
      <w:r>
        <w:t>- Process argue article seek.</w:t>
      </w:r>
    </w:p>
    <w:p>
      <w:r>
        <w:t>- Green red sound week our.</w:t>
      </w:r>
    </w:p>
    <w:p>
      <w:r>
        <w:t>[1] Natalie White, Reed, Rodriguez and Medina (2022)</w:t>
      </w:r>
    </w:p>
    <w:p>
      <w:r>
        <w:t>Footnote: News among attorney look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