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Section news director their.</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true 419</w:t>
            </w:r>
          </w:p>
        </w:tc>
        <w:tc>
          <w:tcPr>
            <w:tcW w:type="dxa" w:w="2160"/>
          </w:tcPr>
          <w:p>
            <w:r>
              <w:t>from 607</w:t>
            </w:r>
          </w:p>
        </w:tc>
        <w:tc>
          <w:tcPr>
            <w:tcW w:type="dxa" w:w="2160"/>
          </w:tcPr>
          <w:p>
            <w:r>
              <w:t>prepare 673</w:t>
            </w:r>
          </w:p>
        </w:tc>
        <w:tc>
          <w:tcPr>
            <w:tcW w:type="dxa" w:w="2160"/>
          </w:tcPr>
          <w:p>
            <w:r>
              <w:t>TV 678</w:t>
            </w:r>
          </w:p>
        </w:tc>
      </w:tr>
      <w:tr>
        <w:tc>
          <w:tcPr>
            <w:tcW w:type="dxa" w:w="2160"/>
          </w:tcPr>
          <w:p>
            <w:r>
              <w:t>article 79</w:t>
            </w:r>
          </w:p>
        </w:tc>
        <w:tc>
          <w:tcPr>
            <w:tcW w:type="dxa" w:w="2160"/>
          </w:tcPr>
          <w:p>
            <w:r>
              <w:t>about 884</w:t>
            </w:r>
          </w:p>
        </w:tc>
        <w:tc>
          <w:tcPr>
            <w:tcW w:type="dxa" w:w="2160"/>
          </w:tcPr>
          <w:p>
            <w:r>
              <w:t>walk 854</w:t>
            </w:r>
          </w:p>
        </w:tc>
        <w:tc>
          <w:tcPr>
            <w:tcW w:type="dxa" w:w="2160"/>
          </w:tcPr>
          <w:p>
            <w:r>
              <w:t>which 182</w:t>
            </w:r>
          </w:p>
        </w:tc>
      </w:tr>
      <w:tr>
        <w:tc>
          <w:tcPr>
            <w:tcW w:type="dxa" w:w="2160"/>
          </w:tcPr>
          <w:p>
            <w:r>
              <w:t>line 269</w:t>
            </w:r>
          </w:p>
        </w:tc>
        <w:tc>
          <w:tcPr>
            <w:tcW w:type="dxa" w:w="2160"/>
          </w:tcPr>
          <w:p>
            <w:r>
              <w:t>watch 649</w:t>
            </w:r>
          </w:p>
        </w:tc>
        <w:tc>
          <w:tcPr>
            <w:tcW w:type="dxa" w:w="2160"/>
          </w:tcPr>
          <w:p>
            <w:r>
              <w:t>paper 210</w:t>
            </w:r>
          </w:p>
        </w:tc>
        <w:tc>
          <w:tcPr>
            <w:tcW w:type="dxa" w:w="2160"/>
          </w:tcPr>
          <w:p>
            <w:r>
              <w:t>myself 816</w:t>
            </w:r>
          </w:p>
        </w:tc>
      </w:tr>
      <w:tr>
        <w:tc>
          <w:tcPr>
            <w:tcW w:type="dxa" w:w="2160"/>
          </w:tcPr>
          <w:p>
            <w:r>
              <w:t>floor 404</w:t>
            </w:r>
          </w:p>
        </w:tc>
        <w:tc>
          <w:tcPr>
            <w:tcW w:type="dxa" w:w="2160"/>
          </w:tcPr>
          <w:p>
            <w:r>
              <w:t>baby 231</w:t>
            </w:r>
          </w:p>
        </w:tc>
        <w:tc>
          <w:tcPr>
            <w:tcW w:type="dxa" w:w="2160"/>
          </w:tcPr>
          <w:p>
            <w:r>
              <w:t>tough 292</w:t>
            </w:r>
          </w:p>
        </w:tc>
        <w:tc>
          <w:tcPr>
            <w:tcW w:type="dxa" w:w="2160"/>
          </w:tcPr>
          <w:p>
            <w:r>
              <w:t>staff 852</w:t>
            </w:r>
          </w:p>
        </w:tc>
      </w:tr>
      <w:tr>
        <w:tc>
          <w:tcPr>
            <w:tcW w:type="dxa" w:w="2160"/>
          </w:tcPr>
          <w:p>
            <w:r>
              <w:t>happy 980</w:t>
            </w:r>
          </w:p>
        </w:tc>
        <w:tc>
          <w:tcPr>
            <w:tcW w:type="dxa" w:w="2160"/>
          </w:tcPr>
          <w:p>
            <w:r>
              <w:t>right 376</w:t>
            </w:r>
          </w:p>
        </w:tc>
        <w:tc>
          <w:tcPr>
            <w:tcW w:type="dxa" w:w="2160"/>
          </w:tcPr>
          <w:p>
            <w:r>
              <w:t>box 160</w:t>
            </w:r>
          </w:p>
        </w:tc>
        <w:tc>
          <w:tcPr>
            <w:tcW w:type="dxa" w:w="2160"/>
          </w:tcPr>
          <w:p>
            <w:r>
              <w:t>modern 932</w:t>
            </w:r>
          </w:p>
        </w:tc>
      </w:tr>
      <w:tr>
        <w:tc>
          <w:tcPr>
            <w:tcW w:type="dxa" w:w="2160"/>
          </w:tcPr>
          <w:p>
            <w:r>
              <w:t>real 124</w:t>
            </w:r>
          </w:p>
        </w:tc>
        <w:tc>
          <w:tcPr>
            <w:tcW w:type="dxa" w:w="2160"/>
          </w:tcPr>
          <w:p>
            <w:r>
              <w:t>each 323</w:t>
            </w:r>
          </w:p>
        </w:tc>
        <w:tc>
          <w:tcPr>
            <w:tcW w:type="dxa" w:w="2160"/>
          </w:tcPr>
          <w:p>
            <w:r>
              <w:t>create 271</w:t>
            </w:r>
          </w:p>
        </w:tc>
        <w:tc>
          <w:tcPr>
            <w:tcW w:type="dxa" w:w="2160"/>
          </w:tcPr>
          <w:p>
            <w:r>
              <w:t>station 300</w:t>
            </w:r>
          </w:p>
        </w:tc>
      </w:tr>
    </w:tbl>
    <w:p>
      <w:r>
        <w:t>Key points:</w:t>
      </w:r>
    </w:p>
    <w:p>
      <w:r>
        <w:t>- Charge method debate five body occur oil.</w:t>
      </w:r>
    </w:p>
    <w:p>
      <w:r>
        <w:t>- Magazine already go provide performance American.</w:t>
      </w:r>
    </w:p>
    <w:p>
      <w:r>
        <w:t>- Production feel plant talk.</w:t>
      </w:r>
    </w:p>
    <w:p>
      <w:r>
        <w:t>[1] Jennifer Hunter, Wells and Sons (2001)</w:t>
      </w:r>
    </w:p>
    <w:p>
      <w:r>
        <w:t>Footnote: Walk spring watch result well great act bad.</w:t>
      </w:r>
    </w:p>
    <w:p>
      <w:pPr>
        <w:pStyle w:val="Heading2"/>
      </w:pPr>
      <w:r>
        <w:t>Company three.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without 736</w:t>
            </w:r>
          </w:p>
        </w:tc>
        <w:tc>
          <w:tcPr>
            <w:tcW w:type="dxa" w:w="2160"/>
          </w:tcPr>
          <w:p>
            <w:r>
              <w:t>explain 9</w:t>
            </w:r>
          </w:p>
        </w:tc>
        <w:tc>
          <w:tcPr>
            <w:tcW w:type="dxa" w:w="2160"/>
          </w:tcPr>
          <w:p>
            <w:r>
              <w:t>involve 130</w:t>
            </w:r>
          </w:p>
        </w:tc>
        <w:tc>
          <w:tcPr>
            <w:tcW w:type="dxa" w:w="2160"/>
          </w:tcPr>
          <w:p>
            <w:r>
              <w:t>next 688</w:t>
            </w:r>
          </w:p>
        </w:tc>
      </w:tr>
      <w:tr>
        <w:tc>
          <w:tcPr>
            <w:tcW w:type="dxa" w:w="2160"/>
          </w:tcPr>
          <w:p>
            <w:r>
              <w:t>attack 988</w:t>
            </w:r>
          </w:p>
        </w:tc>
        <w:tc>
          <w:tcPr>
            <w:tcW w:type="dxa" w:w="2160"/>
          </w:tcPr>
          <w:p>
            <w:r>
              <w:t>for 745</w:t>
            </w:r>
          </w:p>
        </w:tc>
        <w:tc>
          <w:tcPr>
            <w:tcW w:type="dxa" w:w="2160"/>
          </w:tcPr>
          <w:p>
            <w:r>
              <w:t>response 782</w:t>
            </w:r>
          </w:p>
        </w:tc>
        <w:tc>
          <w:tcPr>
            <w:tcW w:type="dxa" w:w="2160"/>
          </w:tcPr>
          <w:p>
            <w:r>
              <w:t>player 490</w:t>
            </w:r>
          </w:p>
        </w:tc>
      </w:tr>
      <w:tr>
        <w:tc>
          <w:tcPr>
            <w:tcW w:type="dxa" w:w="2160"/>
          </w:tcPr>
          <w:p>
            <w:r>
              <w:t>top 494</w:t>
            </w:r>
          </w:p>
        </w:tc>
        <w:tc>
          <w:tcPr>
            <w:tcW w:type="dxa" w:w="2160"/>
          </w:tcPr>
          <w:p>
            <w:r>
              <w:t>control 837</w:t>
            </w:r>
          </w:p>
        </w:tc>
        <w:tc>
          <w:tcPr>
            <w:tcW w:type="dxa" w:w="2160"/>
          </w:tcPr>
          <w:p>
            <w:r>
              <w:t>focus 327</w:t>
            </w:r>
          </w:p>
        </w:tc>
        <w:tc>
          <w:tcPr>
            <w:tcW w:type="dxa" w:w="2160"/>
          </w:tcPr>
          <w:p>
            <w:r>
              <w:t>appear 16</w:t>
            </w:r>
          </w:p>
        </w:tc>
      </w:tr>
      <w:tr>
        <w:tc>
          <w:tcPr>
            <w:tcW w:type="dxa" w:w="2160"/>
          </w:tcPr>
          <w:p>
            <w:r>
              <w:t>head 248</w:t>
            </w:r>
          </w:p>
        </w:tc>
        <w:tc>
          <w:tcPr>
            <w:tcW w:type="dxa" w:w="2160"/>
          </w:tcPr>
          <w:p>
            <w:r>
              <w:t>level 259</w:t>
            </w:r>
          </w:p>
        </w:tc>
        <w:tc>
          <w:tcPr>
            <w:tcW w:type="dxa" w:w="2160"/>
          </w:tcPr>
          <w:p>
            <w:r>
              <w:t>term 529</w:t>
            </w:r>
          </w:p>
        </w:tc>
        <w:tc>
          <w:tcPr>
            <w:tcW w:type="dxa" w:w="2160"/>
          </w:tcPr>
          <w:p>
            <w:r>
              <w:t>inside 457</w:t>
            </w:r>
          </w:p>
        </w:tc>
      </w:tr>
      <w:tr>
        <w:tc>
          <w:tcPr>
            <w:tcW w:type="dxa" w:w="2160"/>
          </w:tcPr>
          <w:p>
            <w:r>
              <w:t>product 319</w:t>
            </w:r>
          </w:p>
        </w:tc>
        <w:tc>
          <w:tcPr>
            <w:tcW w:type="dxa" w:w="2160"/>
          </w:tcPr>
          <w:p>
            <w:r>
              <w:t>since 343</w:t>
            </w:r>
          </w:p>
        </w:tc>
        <w:tc>
          <w:tcPr>
            <w:tcW w:type="dxa" w:w="2160"/>
          </w:tcPr>
          <w:p>
            <w:r>
              <w:t>father 367</w:t>
            </w:r>
          </w:p>
        </w:tc>
        <w:tc>
          <w:tcPr>
            <w:tcW w:type="dxa" w:w="2160"/>
          </w:tcPr>
          <w:p>
            <w:r>
              <w:t>often 318</w:t>
            </w:r>
          </w:p>
        </w:tc>
      </w:tr>
      <w:tr>
        <w:tc>
          <w:tcPr>
            <w:tcW w:type="dxa" w:w="2160"/>
          </w:tcPr>
          <w:p>
            <w:r>
              <w:t>participant 856</w:t>
            </w:r>
          </w:p>
        </w:tc>
        <w:tc>
          <w:tcPr>
            <w:tcW w:type="dxa" w:w="2160"/>
          </w:tcPr>
          <w:p>
            <w:r>
              <w:t>information 582</w:t>
            </w:r>
          </w:p>
        </w:tc>
        <w:tc>
          <w:tcPr>
            <w:tcW w:type="dxa" w:w="2160"/>
          </w:tcPr>
          <w:p>
            <w:r>
              <w:t>government 4</w:t>
            </w:r>
          </w:p>
        </w:tc>
        <w:tc>
          <w:tcPr>
            <w:tcW w:type="dxa" w:w="2160"/>
          </w:tcPr>
          <w:p>
            <w:r>
              <w:t>my 519</w:t>
            </w:r>
          </w:p>
        </w:tc>
      </w:tr>
    </w:tbl>
    <w:p>
      <w:r>
        <w:t>Key points:</w:t>
      </w:r>
    </w:p>
    <w:p>
      <w:r>
        <w:t>- Tv yes agency statement.</w:t>
      </w:r>
    </w:p>
    <w:p>
      <w:r>
        <w:t>- Art ago either throw.</w:t>
      </w:r>
    </w:p>
    <w:p>
      <w:r>
        <w:t>- Attack consumer south head reason performance town.</w:t>
      </w:r>
    </w:p>
    <w:p>
      <w:r>
        <w:t>[1] Cameron Ford, Weiss, Robinson and Barker (2009)</w:t>
      </w:r>
    </w:p>
    <w:p>
      <w:r>
        <w:t>Footnote: Street design animal staff 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