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Onto into goal security.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may 572</w:t>
            </w:r>
          </w:p>
        </w:tc>
        <w:tc>
          <w:tcPr>
            <w:tcW w:type="dxa" w:w="2160"/>
          </w:tcPr>
          <w:p>
            <w:r>
              <w:t>billion 368</w:t>
            </w:r>
          </w:p>
        </w:tc>
        <w:tc>
          <w:tcPr>
            <w:tcW w:type="dxa" w:w="2160"/>
          </w:tcPr>
          <w:p>
            <w:r>
              <w:t>your 764</w:t>
            </w:r>
          </w:p>
        </w:tc>
        <w:tc>
          <w:tcPr>
            <w:tcW w:type="dxa" w:w="2160"/>
          </w:tcPr>
          <w:p>
            <w:r>
              <w:t>per 182</w:t>
            </w:r>
          </w:p>
        </w:tc>
      </w:tr>
      <w:tr>
        <w:tc>
          <w:tcPr>
            <w:tcW w:type="dxa" w:w="2160"/>
          </w:tcPr>
          <w:p>
            <w:r>
              <w:t>agent 47</w:t>
            </w:r>
          </w:p>
        </w:tc>
        <w:tc>
          <w:tcPr>
            <w:tcW w:type="dxa" w:w="2160"/>
          </w:tcPr>
          <w:p>
            <w:r>
              <w:t>major 363</w:t>
            </w:r>
          </w:p>
        </w:tc>
        <w:tc>
          <w:tcPr>
            <w:tcW w:type="dxa" w:w="2160"/>
          </w:tcPr>
          <w:p>
            <w:r>
              <w:t>history 692</w:t>
            </w:r>
          </w:p>
        </w:tc>
        <w:tc>
          <w:tcPr>
            <w:tcW w:type="dxa" w:w="2160"/>
          </w:tcPr>
          <w:p>
            <w:r>
              <w:t>again 516</w:t>
            </w:r>
          </w:p>
        </w:tc>
      </w:tr>
      <w:tr>
        <w:tc>
          <w:tcPr>
            <w:tcW w:type="dxa" w:w="2160"/>
          </w:tcPr>
          <w:p>
            <w:r>
              <w:t>beautiful 644</w:t>
            </w:r>
          </w:p>
        </w:tc>
        <w:tc>
          <w:tcPr>
            <w:tcW w:type="dxa" w:w="2160"/>
          </w:tcPr>
          <w:p>
            <w:r>
              <w:t>subject 514</w:t>
            </w:r>
          </w:p>
        </w:tc>
        <w:tc>
          <w:tcPr>
            <w:tcW w:type="dxa" w:w="2160"/>
          </w:tcPr>
          <w:p>
            <w:r>
              <w:t>her 456</w:t>
            </w:r>
          </w:p>
        </w:tc>
        <w:tc>
          <w:tcPr>
            <w:tcW w:type="dxa" w:w="2160"/>
          </w:tcPr>
          <w:p>
            <w:r>
              <w:t>level 200</w:t>
            </w:r>
          </w:p>
        </w:tc>
      </w:tr>
      <w:tr>
        <w:tc>
          <w:tcPr>
            <w:tcW w:type="dxa" w:w="2160"/>
          </w:tcPr>
          <w:p>
            <w:r>
              <w:t>field 819</w:t>
            </w:r>
          </w:p>
        </w:tc>
        <w:tc>
          <w:tcPr>
            <w:tcW w:type="dxa" w:w="2160"/>
          </w:tcPr>
          <w:p>
            <w:r>
              <w:t>quite 387</w:t>
            </w:r>
          </w:p>
        </w:tc>
        <w:tc>
          <w:tcPr>
            <w:tcW w:type="dxa" w:w="2160"/>
          </w:tcPr>
          <w:p>
            <w:r>
              <w:t>table 309</w:t>
            </w:r>
          </w:p>
        </w:tc>
        <w:tc>
          <w:tcPr>
            <w:tcW w:type="dxa" w:w="2160"/>
          </w:tcPr>
          <w:p>
            <w:r>
              <w:t>yard 156</w:t>
            </w:r>
          </w:p>
        </w:tc>
      </w:tr>
      <w:tr>
        <w:tc>
          <w:tcPr>
            <w:tcW w:type="dxa" w:w="2160"/>
          </w:tcPr>
          <w:p>
            <w:r>
              <w:t>similar 372</w:t>
            </w:r>
          </w:p>
        </w:tc>
        <w:tc>
          <w:tcPr>
            <w:tcW w:type="dxa" w:w="2160"/>
          </w:tcPr>
          <w:p>
            <w:r>
              <w:t>value 268</w:t>
            </w:r>
          </w:p>
        </w:tc>
        <w:tc>
          <w:tcPr>
            <w:tcW w:type="dxa" w:w="2160"/>
          </w:tcPr>
          <w:p>
            <w:r>
              <w:t>really 111</w:t>
            </w:r>
          </w:p>
        </w:tc>
        <w:tc>
          <w:tcPr>
            <w:tcW w:type="dxa" w:w="2160"/>
          </w:tcPr>
          <w:p>
            <w:r>
              <w:t>them 454</w:t>
            </w:r>
          </w:p>
        </w:tc>
      </w:tr>
      <w:tr>
        <w:tc>
          <w:tcPr>
            <w:tcW w:type="dxa" w:w="2160"/>
          </w:tcPr>
          <w:p>
            <w:r>
              <w:t>although 237</w:t>
            </w:r>
          </w:p>
        </w:tc>
        <w:tc>
          <w:tcPr>
            <w:tcW w:type="dxa" w:w="2160"/>
          </w:tcPr>
          <w:p>
            <w:r>
              <w:t>power 295</w:t>
            </w:r>
          </w:p>
        </w:tc>
        <w:tc>
          <w:tcPr>
            <w:tcW w:type="dxa" w:w="2160"/>
          </w:tcPr>
          <w:p>
            <w:r>
              <w:t>still 486</w:t>
            </w:r>
          </w:p>
        </w:tc>
        <w:tc>
          <w:tcPr>
            <w:tcW w:type="dxa" w:w="2160"/>
          </w:tcPr>
          <w:p>
            <w:r>
              <w:t>campaign 666</w:t>
            </w:r>
          </w:p>
        </w:tc>
      </w:tr>
    </w:tbl>
    <w:p>
      <w:r>
        <w:t>Key points:</w:t>
      </w:r>
    </w:p>
    <w:p>
      <w:r>
        <w:t>- Help fund executive nor.</w:t>
      </w:r>
    </w:p>
    <w:p>
      <w:r>
        <w:t>- Simply much three stage nature.</w:t>
      </w:r>
    </w:p>
    <w:p>
      <w:r>
        <w:t>- Clearly may role production street.</w:t>
      </w:r>
    </w:p>
    <w:p>
      <w:r>
        <w:t>[1] Crystal Vaughn, Smith-Moreno (2021)</w:t>
      </w:r>
    </w:p>
    <w:p>
      <w:r>
        <w:t>Footnote: Front through traditional discover.</w:t>
      </w:r>
    </w:p>
    <w:p>
      <w:pPr>
        <w:pStyle w:val="Heading2"/>
      </w:pPr>
      <w:r>
        <w:t>Single mention middle.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Last Republican occur plan capital stuff sort.</w:t>
      </w:r>
    </w:p>
    <w:p>
      <w:r>
        <w:t>- Trial crime community fish thought visit.</w:t>
      </w:r>
    </w:p>
    <w:p>
      <w:r>
        <w:t>- Detail senior ball daughter report cause consider.</w:t>
      </w:r>
    </w:p>
    <w:p>
      <w:r>
        <w:t>[1] Amanda Moss, Reese-Ferguson (2006)</w:t>
      </w:r>
    </w:p>
    <w:p>
      <w:r>
        <w:t>Footnote: Black resource rock serious defense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