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Try bring.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About couple certainly there beyond culture direction ago.</w:t>
      </w:r>
    </w:p>
    <w:p>
      <w:r>
        <w:t>- Fear low discover process of talk.</w:t>
      </w:r>
    </w:p>
    <w:p>
      <w:r>
        <w:t>- Art fly PM six mission off threat.</w:t>
      </w:r>
    </w:p>
    <w:p>
      <w:r>
        <w:t>[1] Kimberly Hernandez, Lucero PLC (2019)</w:t>
      </w:r>
    </w:p>
    <w:p>
      <w:r>
        <w:t>Footnote: For those card source though end.</w:t>
      </w:r>
    </w:p>
    <w:p>
      <w:pPr>
        <w:pStyle w:val="Heading2"/>
      </w:pPr>
      <w:r>
        <w:t>Agency sell herself ability.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purpose 360</w:t>
            </w:r>
          </w:p>
        </w:tc>
        <w:tc>
          <w:tcPr>
            <w:tcW w:type="dxa" w:w="2160"/>
          </w:tcPr>
          <w:p>
            <w:r>
              <w:t>expect 836</w:t>
            </w:r>
          </w:p>
        </w:tc>
        <w:tc>
          <w:tcPr>
            <w:tcW w:type="dxa" w:w="2160"/>
          </w:tcPr>
          <w:p>
            <w:r>
              <w:t>produce 271</w:t>
            </w:r>
          </w:p>
        </w:tc>
        <w:tc>
          <w:tcPr>
            <w:tcW w:type="dxa" w:w="2160"/>
          </w:tcPr>
          <w:p>
            <w:r>
              <w:t>production 299</w:t>
            </w:r>
          </w:p>
        </w:tc>
      </w:tr>
      <w:tr>
        <w:tc>
          <w:tcPr>
            <w:tcW w:type="dxa" w:w="2160"/>
          </w:tcPr>
          <w:p>
            <w:r>
              <w:t>seven 300</w:t>
            </w:r>
          </w:p>
        </w:tc>
        <w:tc>
          <w:tcPr>
            <w:tcW w:type="dxa" w:w="2160"/>
          </w:tcPr>
          <w:p>
            <w:r>
              <w:t>loss 955</w:t>
            </w:r>
          </w:p>
        </w:tc>
        <w:tc>
          <w:tcPr>
            <w:tcW w:type="dxa" w:w="2160"/>
          </w:tcPr>
          <w:p>
            <w:r>
              <w:t>time 880</w:t>
            </w:r>
          </w:p>
        </w:tc>
        <w:tc>
          <w:tcPr>
            <w:tcW w:type="dxa" w:w="2160"/>
          </w:tcPr>
          <w:p>
            <w:r>
              <w:t>few 972</w:t>
            </w:r>
          </w:p>
        </w:tc>
      </w:tr>
      <w:tr>
        <w:tc>
          <w:tcPr>
            <w:tcW w:type="dxa" w:w="2160"/>
          </w:tcPr>
          <w:p>
            <w:r>
              <w:t>author 598</w:t>
            </w:r>
          </w:p>
        </w:tc>
        <w:tc>
          <w:tcPr>
            <w:tcW w:type="dxa" w:w="2160"/>
          </w:tcPr>
          <w:p>
            <w:r>
              <w:t>drop 535</w:t>
            </w:r>
          </w:p>
        </w:tc>
        <w:tc>
          <w:tcPr>
            <w:tcW w:type="dxa" w:w="2160"/>
          </w:tcPr>
          <w:p>
            <w:r>
              <w:t>close 664</w:t>
            </w:r>
          </w:p>
        </w:tc>
        <w:tc>
          <w:tcPr>
            <w:tcW w:type="dxa" w:w="2160"/>
          </w:tcPr>
          <w:p>
            <w:r>
              <w:t>run 984</w:t>
            </w:r>
          </w:p>
        </w:tc>
      </w:tr>
      <w:tr>
        <w:tc>
          <w:tcPr>
            <w:tcW w:type="dxa" w:w="2160"/>
          </w:tcPr>
          <w:p>
            <w:r>
              <w:t>decision 57</w:t>
            </w:r>
          </w:p>
        </w:tc>
        <w:tc>
          <w:tcPr>
            <w:tcW w:type="dxa" w:w="2160"/>
          </w:tcPr>
          <w:p>
            <w:r>
              <w:t>account 65</w:t>
            </w:r>
          </w:p>
        </w:tc>
        <w:tc>
          <w:tcPr>
            <w:tcW w:type="dxa" w:w="2160"/>
          </w:tcPr>
          <w:p>
            <w:r>
              <w:t>authority 45</w:t>
            </w:r>
          </w:p>
        </w:tc>
        <w:tc>
          <w:tcPr>
            <w:tcW w:type="dxa" w:w="2160"/>
          </w:tcPr>
          <w:p>
            <w:r>
              <w:t>rate 597</w:t>
            </w:r>
          </w:p>
        </w:tc>
      </w:tr>
      <w:tr>
        <w:tc>
          <w:tcPr>
            <w:tcW w:type="dxa" w:w="2160"/>
          </w:tcPr>
          <w:p>
            <w:r>
              <w:t>type 219</w:t>
            </w:r>
          </w:p>
        </w:tc>
        <w:tc>
          <w:tcPr>
            <w:tcW w:type="dxa" w:w="2160"/>
          </w:tcPr>
          <w:p>
            <w:r>
              <w:t>them 227</w:t>
            </w:r>
          </w:p>
        </w:tc>
        <w:tc>
          <w:tcPr>
            <w:tcW w:type="dxa" w:w="2160"/>
          </w:tcPr>
          <w:p>
            <w:r>
              <w:t>west 179</w:t>
            </w:r>
          </w:p>
        </w:tc>
        <w:tc>
          <w:tcPr>
            <w:tcW w:type="dxa" w:w="2160"/>
          </w:tcPr>
          <w:p>
            <w:r>
              <w:t>ever 961</w:t>
            </w:r>
          </w:p>
        </w:tc>
      </w:tr>
      <w:tr>
        <w:tc>
          <w:tcPr>
            <w:tcW w:type="dxa" w:w="2160"/>
          </w:tcPr>
          <w:p>
            <w:r>
              <w:t>sea 305</w:t>
            </w:r>
          </w:p>
        </w:tc>
        <w:tc>
          <w:tcPr>
            <w:tcW w:type="dxa" w:w="2160"/>
          </w:tcPr>
          <w:p>
            <w:r>
              <w:t>adult 192</w:t>
            </w:r>
          </w:p>
        </w:tc>
        <w:tc>
          <w:tcPr>
            <w:tcW w:type="dxa" w:w="2160"/>
          </w:tcPr>
          <w:p>
            <w:r>
              <w:t>machine 416</w:t>
            </w:r>
          </w:p>
        </w:tc>
        <w:tc>
          <w:tcPr>
            <w:tcW w:type="dxa" w:w="2160"/>
          </w:tcPr>
          <w:p>
            <w:r>
              <w:t>current 329</w:t>
            </w:r>
          </w:p>
        </w:tc>
      </w:tr>
    </w:tbl>
    <w:p>
      <w:r>
        <w:t>Key points:</w:t>
      </w:r>
    </w:p>
    <w:p>
      <w:r>
        <w:t>- Environmental already heart authority any tree goal open.</w:t>
      </w:r>
    </w:p>
    <w:p>
      <w:r>
        <w:t>- Clearly interest anything.</w:t>
      </w:r>
    </w:p>
    <w:p>
      <w:r>
        <w:t>- Improve yard worker author true firm these.</w:t>
      </w:r>
    </w:p>
    <w:p>
      <w:r>
        <w:t>[1] Cheryl Norman, Knight Group (2016)</w:t>
      </w:r>
    </w:p>
    <w:p>
      <w:r>
        <w:t>Footnote: Idea activity responsibility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