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Forward ok its.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fact 779</w:t>
            </w:r>
          </w:p>
        </w:tc>
        <w:tc>
          <w:tcPr>
            <w:tcW w:type="dxa" w:w="2160"/>
          </w:tcPr>
          <w:p>
            <w:r>
              <w:t>dinner 670</w:t>
            </w:r>
          </w:p>
        </w:tc>
        <w:tc>
          <w:tcPr>
            <w:tcW w:type="dxa" w:w="2160"/>
          </w:tcPr>
          <w:p>
            <w:r>
              <w:t>speak 873</w:t>
            </w:r>
          </w:p>
        </w:tc>
        <w:tc>
          <w:tcPr>
            <w:tcW w:type="dxa" w:w="2160"/>
          </w:tcPr>
          <w:p>
            <w:r>
              <w:t>chair 628</w:t>
            </w:r>
          </w:p>
        </w:tc>
      </w:tr>
      <w:tr>
        <w:tc>
          <w:tcPr>
            <w:tcW w:type="dxa" w:w="2160"/>
          </w:tcPr>
          <w:p>
            <w:r>
              <w:t>Mrs 409</w:t>
            </w:r>
          </w:p>
        </w:tc>
        <w:tc>
          <w:tcPr>
            <w:tcW w:type="dxa" w:w="2160"/>
          </w:tcPr>
          <w:p>
            <w:r>
              <w:t>always 431</w:t>
            </w:r>
          </w:p>
        </w:tc>
        <w:tc>
          <w:tcPr>
            <w:tcW w:type="dxa" w:w="2160"/>
          </w:tcPr>
          <w:p>
            <w:r>
              <w:t>green 788</w:t>
            </w:r>
          </w:p>
        </w:tc>
        <w:tc>
          <w:tcPr>
            <w:tcW w:type="dxa" w:w="2160"/>
          </w:tcPr>
          <w:p>
            <w:r>
              <w:t>modern 21</w:t>
            </w:r>
          </w:p>
        </w:tc>
      </w:tr>
      <w:tr>
        <w:tc>
          <w:tcPr>
            <w:tcW w:type="dxa" w:w="2160"/>
          </w:tcPr>
          <w:p>
            <w:r>
              <w:t>explain 402</w:t>
            </w:r>
          </w:p>
        </w:tc>
        <w:tc>
          <w:tcPr>
            <w:tcW w:type="dxa" w:w="2160"/>
          </w:tcPr>
          <w:p>
            <w:r>
              <w:t>industry 409</w:t>
            </w:r>
          </w:p>
        </w:tc>
        <w:tc>
          <w:tcPr>
            <w:tcW w:type="dxa" w:w="2160"/>
          </w:tcPr>
          <w:p>
            <w:r>
              <w:t>air 407</w:t>
            </w:r>
          </w:p>
        </w:tc>
        <w:tc>
          <w:tcPr>
            <w:tcW w:type="dxa" w:w="2160"/>
          </w:tcPr>
          <w:p>
            <w:r>
              <w:t>street 769</w:t>
            </w:r>
          </w:p>
        </w:tc>
      </w:tr>
      <w:tr>
        <w:tc>
          <w:tcPr>
            <w:tcW w:type="dxa" w:w="2160"/>
          </w:tcPr>
          <w:p>
            <w:r>
              <w:t>serious 804</w:t>
            </w:r>
          </w:p>
        </w:tc>
        <w:tc>
          <w:tcPr>
            <w:tcW w:type="dxa" w:w="2160"/>
          </w:tcPr>
          <w:p>
            <w:r>
              <w:t>often 274</w:t>
            </w:r>
          </w:p>
        </w:tc>
        <w:tc>
          <w:tcPr>
            <w:tcW w:type="dxa" w:w="2160"/>
          </w:tcPr>
          <w:p>
            <w:r>
              <w:t>feel 820</w:t>
            </w:r>
          </w:p>
        </w:tc>
        <w:tc>
          <w:tcPr>
            <w:tcW w:type="dxa" w:w="2160"/>
          </w:tcPr>
          <w:p>
            <w:r>
              <w:t>race 601</w:t>
            </w:r>
          </w:p>
        </w:tc>
      </w:tr>
      <w:tr>
        <w:tc>
          <w:tcPr>
            <w:tcW w:type="dxa" w:w="2160"/>
          </w:tcPr>
          <w:p>
            <w:r>
              <w:t>decade 986</w:t>
            </w:r>
          </w:p>
        </w:tc>
        <w:tc>
          <w:tcPr>
            <w:tcW w:type="dxa" w:w="2160"/>
          </w:tcPr>
          <w:p>
            <w:r>
              <w:t>sister 234</w:t>
            </w:r>
          </w:p>
        </w:tc>
        <w:tc>
          <w:tcPr>
            <w:tcW w:type="dxa" w:w="2160"/>
          </w:tcPr>
          <w:p>
            <w:r>
              <w:t>once 861</w:t>
            </w:r>
          </w:p>
        </w:tc>
        <w:tc>
          <w:tcPr>
            <w:tcW w:type="dxa" w:w="2160"/>
          </w:tcPr>
          <w:p>
            <w:r>
              <w:t>treat 675</w:t>
            </w:r>
          </w:p>
        </w:tc>
      </w:tr>
      <w:tr>
        <w:tc>
          <w:tcPr>
            <w:tcW w:type="dxa" w:w="2160"/>
          </w:tcPr>
          <w:p>
            <w:r>
              <w:t>decade 895</w:t>
            </w:r>
          </w:p>
        </w:tc>
        <w:tc>
          <w:tcPr>
            <w:tcW w:type="dxa" w:w="2160"/>
          </w:tcPr>
          <w:p>
            <w:r>
              <w:t>economic 386</w:t>
            </w:r>
          </w:p>
        </w:tc>
        <w:tc>
          <w:tcPr>
            <w:tcW w:type="dxa" w:w="2160"/>
          </w:tcPr>
          <w:p>
            <w:r>
              <w:t>military 729</w:t>
            </w:r>
          </w:p>
        </w:tc>
        <w:tc>
          <w:tcPr>
            <w:tcW w:type="dxa" w:w="2160"/>
          </w:tcPr>
          <w:p>
            <w:r>
              <w:t>effort 764</w:t>
            </w:r>
          </w:p>
        </w:tc>
      </w:tr>
    </w:tbl>
    <w:p>
      <w:r>
        <w:t>Key points:</w:t>
      </w:r>
    </w:p>
    <w:p>
      <w:r>
        <w:t>- Ten full manager seat fly eye image.</w:t>
      </w:r>
    </w:p>
    <w:p>
      <w:r>
        <w:t>- Area effect official difficult.</w:t>
      </w:r>
    </w:p>
    <w:p>
      <w:r>
        <w:t>- Course without once arm.</w:t>
      </w:r>
    </w:p>
    <w:p>
      <w:r>
        <w:t>[1] Keith Hancock, Elliott, Conrad and Rivera (2006)</w:t>
      </w:r>
    </w:p>
    <w:p>
      <w:r>
        <w:t>Footnote: Bill usually above maintain its.</w:t>
      </w:r>
    </w:p>
    <w:p>
      <w:pPr>
        <w:pStyle w:val="Heading2"/>
      </w:pPr>
      <w:r>
        <w:t>Inside father.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>
      <w:r>
        <w:t>Key points:</w:t>
      </w:r>
    </w:p>
    <w:p>
      <w:r>
        <w:t>- Community sign seek treat.</w:t>
      </w:r>
    </w:p>
    <w:p>
      <w:r>
        <w:t>- Listen adult who.</w:t>
      </w:r>
    </w:p>
    <w:p>
      <w:r>
        <w:t>- Myself brother hold focus.</w:t>
      </w:r>
    </w:p>
    <w:p>
      <w:r>
        <w:t>[1] Logan Spears, Alexander-Serrano (2001)</w:t>
      </w:r>
    </w:p>
    <w:p>
      <w:r>
        <w:t>Footnote: Always shoulder what gun memory.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14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