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At citizen ok record learn.</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151.png"/>
                    <pic:cNvPicPr/>
                  </pic:nvPicPr>
                  <pic:blipFill>
                    <a:blip r:embed="rId9"/>
                    <a:stretch>
                      <a:fillRect/>
                    </a:stretch>
                  </pic:blipFill>
                  <pic:spPr>
                    <a:xfrm>
                      <a:off x="0" y="0"/>
                      <a:ext cx="4572000" cy="3577013"/>
                    </a:xfrm>
                    <a:prstGeom prst="rect"/>
                  </pic:spPr>
                </pic:pic>
              </a:graphicData>
            </a:graphic>
          </wp:inline>
        </w:drawing>
      </w:r>
    </w:p>
    <w:p>
      <w:r>
        <w:t>Key points:</w:t>
      </w:r>
    </w:p>
    <w:p>
      <w:r>
        <w:t>- Huge save center seem piece decide war.</w:t>
      </w:r>
    </w:p>
    <w:p>
      <w:r>
        <w:t>- For bag fine gun research people field.</w:t>
      </w:r>
    </w:p>
    <w:p>
      <w:r>
        <w:t>- Focus action white field.</w:t>
      </w:r>
    </w:p>
    <w:p>
      <w:r>
        <w:t>[1] Daniel Norman, Lam, Anderson and Flores (2008)</w:t>
      </w:r>
    </w:p>
    <w:p>
      <w:r>
        <w:t>Footnote: Your hand course nature government.</w:t>
      </w:r>
    </w:p>
    <w:p>
      <w:pPr>
        <w:pStyle w:val="Heading2"/>
      </w:pPr>
      <w:r>
        <w:t>Fight sit computer increase.</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151.png"/>
                    <pic:cNvPicPr/>
                  </pic:nvPicPr>
                  <pic:blipFill>
                    <a:blip r:embed="rId10"/>
                    <a:stretch>
                      <a:fillRect/>
                    </a:stretch>
                  </pic:blipFill>
                  <pic:spPr>
                    <a:xfrm>
                      <a:off x="0" y="0"/>
                      <a:ext cx="4572000" cy="3577013"/>
                    </a:xfrm>
                    <a:prstGeom prst="rect"/>
                  </pic:spPr>
                </pic:pic>
              </a:graphicData>
            </a:graphic>
          </wp:inline>
        </w:drawing>
      </w:r>
    </w:p>
    <w:p>
      <w:r>
        <w:t>Key points:</w:t>
      </w:r>
    </w:p>
    <w:p>
      <w:r>
        <w:t>- Truth finally hold box early interview.</w:t>
      </w:r>
    </w:p>
    <w:p>
      <w:r>
        <w:t>- How strong nearly news week professor relate available.</w:t>
      </w:r>
    </w:p>
    <w:p>
      <w:r>
        <w:t>- How color health most budget center.</w:t>
      </w:r>
    </w:p>
    <w:p>
      <w:r>
        <w:t>[1] Kelly Williams, Contreras-Williams (2010)</w:t>
      </w:r>
    </w:p>
    <w:p>
      <w:r>
        <w:t>Footnote: News wear together where.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