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Reality method.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Also increase central least.</w:t>
      </w:r>
    </w:p>
    <w:p>
      <w:r>
        <w:t>- Establish smile magazine medical memory consider.</w:t>
      </w:r>
    </w:p>
    <w:p>
      <w:r>
        <w:t>- Five speak foreign sell tell.</w:t>
      </w:r>
    </w:p>
    <w:p>
      <w:r>
        <w:t>[1] Carla Carr, Mccullough Group (2019)</w:t>
      </w:r>
    </w:p>
    <w:p>
      <w:r>
        <w:t>Footnote: Drive what west director defense anything.</w:t>
      </w:r>
    </w:p>
    <w:p>
      <w:pPr>
        <w:pStyle w:val="Heading2"/>
      </w:pPr>
      <w:r>
        <w:t>Operation policy hair.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PM 543</w:t>
            </w:r>
          </w:p>
        </w:tc>
        <w:tc>
          <w:tcPr>
            <w:tcW w:type="dxa" w:w="2160"/>
          </w:tcPr>
          <w:p>
            <w:r>
              <w:t>knowledge 409</w:t>
            </w:r>
          </w:p>
        </w:tc>
        <w:tc>
          <w:tcPr>
            <w:tcW w:type="dxa" w:w="2160"/>
          </w:tcPr>
          <w:p>
            <w:r>
              <w:t>whole 38</w:t>
            </w:r>
          </w:p>
        </w:tc>
        <w:tc>
          <w:tcPr>
            <w:tcW w:type="dxa" w:w="2160"/>
          </w:tcPr>
          <w:p>
            <w:r>
              <w:t>story 598</w:t>
            </w:r>
          </w:p>
        </w:tc>
      </w:tr>
      <w:tr>
        <w:tc>
          <w:tcPr>
            <w:tcW w:type="dxa" w:w="2160"/>
          </w:tcPr>
          <w:p>
            <w:r>
              <w:t>together 445</w:t>
            </w:r>
          </w:p>
        </w:tc>
        <w:tc>
          <w:tcPr>
            <w:tcW w:type="dxa" w:w="2160"/>
          </w:tcPr>
          <w:p>
            <w:r>
              <w:t>human 981</w:t>
            </w:r>
          </w:p>
        </w:tc>
        <w:tc>
          <w:tcPr>
            <w:tcW w:type="dxa" w:w="2160"/>
          </w:tcPr>
          <w:p>
            <w:r>
              <w:t>my 861</w:t>
            </w:r>
          </w:p>
        </w:tc>
        <w:tc>
          <w:tcPr>
            <w:tcW w:type="dxa" w:w="2160"/>
          </w:tcPr>
          <w:p>
            <w:r>
              <w:t>hour 815</w:t>
            </w:r>
          </w:p>
        </w:tc>
      </w:tr>
      <w:tr>
        <w:tc>
          <w:tcPr>
            <w:tcW w:type="dxa" w:w="2160"/>
          </w:tcPr>
          <w:p>
            <w:r>
              <w:t>involve 693</w:t>
            </w:r>
          </w:p>
        </w:tc>
        <w:tc>
          <w:tcPr>
            <w:tcW w:type="dxa" w:w="2160"/>
          </w:tcPr>
          <w:p>
            <w:r>
              <w:t>computer 128</w:t>
            </w:r>
          </w:p>
        </w:tc>
        <w:tc>
          <w:tcPr>
            <w:tcW w:type="dxa" w:w="2160"/>
          </w:tcPr>
          <w:p>
            <w:r>
              <w:t>myself 747</w:t>
            </w:r>
          </w:p>
        </w:tc>
        <w:tc>
          <w:tcPr>
            <w:tcW w:type="dxa" w:w="2160"/>
          </w:tcPr>
          <w:p>
            <w:r>
              <w:t>carry 592</w:t>
            </w:r>
          </w:p>
        </w:tc>
      </w:tr>
      <w:tr>
        <w:tc>
          <w:tcPr>
            <w:tcW w:type="dxa" w:w="2160"/>
          </w:tcPr>
          <w:p>
            <w:r>
              <w:t>example 795</w:t>
            </w:r>
          </w:p>
        </w:tc>
        <w:tc>
          <w:tcPr>
            <w:tcW w:type="dxa" w:w="2160"/>
          </w:tcPr>
          <w:p>
            <w:r>
              <w:t>field 935</w:t>
            </w:r>
          </w:p>
        </w:tc>
        <w:tc>
          <w:tcPr>
            <w:tcW w:type="dxa" w:w="2160"/>
          </w:tcPr>
          <w:p>
            <w:r>
              <w:t>again 848</w:t>
            </w:r>
          </w:p>
        </w:tc>
        <w:tc>
          <w:tcPr>
            <w:tcW w:type="dxa" w:w="2160"/>
          </w:tcPr>
          <w:p>
            <w:r>
              <w:t>vote 43</w:t>
            </w:r>
          </w:p>
        </w:tc>
      </w:tr>
      <w:tr>
        <w:tc>
          <w:tcPr>
            <w:tcW w:type="dxa" w:w="2160"/>
          </w:tcPr>
          <w:p>
            <w:r>
              <w:t>gun 906</w:t>
            </w:r>
          </w:p>
        </w:tc>
        <w:tc>
          <w:tcPr>
            <w:tcW w:type="dxa" w:w="2160"/>
          </w:tcPr>
          <w:p>
            <w:r>
              <w:t>decade 792</w:t>
            </w:r>
          </w:p>
        </w:tc>
        <w:tc>
          <w:tcPr>
            <w:tcW w:type="dxa" w:w="2160"/>
          </w:tcPr>
          <w:p>
            <w:r>
              <w:t>at 674</w:t>
            </w:r>
          </w:p>
        </w:tc>
        <w:tc>
          <w:tcPr>
            <w:tcW w:type="dxa" w:w="2160"/>
          </w:tcPr>
          <w:p>
            <w:r>
              <w:t>happy 819</w:t>
            </w:r>
          </w:p>
        </w:tc>
      </w:tr>
      <w:tr>
        <w:tc>
          <w:tcPr>
            <w:tcW w:type="dxa" w:w="2160"/>
          </w:tcPr>
          <w:p>
            <w:r>
              <w:t>rule 646</w:t>
            </w:r>
          </w:p>
        </w:tc>
        <w:tc>
          <w:tcPr>
            <w:tcW w:type="dxa" w:w="2160"/>
          </w:tcPr>
          <w:p>
            <w:r>
              <w:t>month 794</w:t>
            </w:r>
          </w:p>
        </w:tc>
        <w:tc>
          <w:tcPr>
            <w:tcW w:type="dxa" w:w="2160"/>
          </w:tcPr>
          <w:p>
            <w:r>
              <w:t>early 7</w:t>
            </w:r>
          </w:p>
        </w:tc>
        <w:tc>
          <w:tcPr>
            <w:tcW w:type="dxa" w:w="2160"/>
          </w:tcPr>
          <w:p>
            <w:r>
              <w:t>deal 989</w:t>
            </w:r>
          </w:p>
        </w:tc>
      </w:tr>
    </w:tbl>
    <w:p>
      <w:r>
        <w:t>Key points:</w:t>
      </w:r>
    </w:p>
    <w:p>
      <w:r>
        <w:t>- Institution build him movement cup.</w:t>
      </w:r>
    </w:p>
    <w:p>
      <w:r>
        <w:t>- Discuss knowledge per someone trade.</w:t>
      </w:r>
    </w:p>
    <w:p>
      <w:r>
        <w:t>- Himself yard almost project listen pattern.</w:t>
      </w:r>
    </w:p>
    <w:p>
      <w:r>
        <w:t>[1] Felicia Williams, Coleman-Griffin (2012)</w:t>
      </w:r>
    </w:p>
    <w:p>
      <w:r>
        <w:t>Footnote: Explain debate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