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Whom step question.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operation 19</w:t>
            </w:r>
          </w:p>
        </w:tc>
        <w:tc>
          <w:tcPr>
            <w:tcW w:type="dxa" w:w="2160"/>
          </w:tcPr>
          <w:p>
            <w:r>
              <w:t>peace 869</w:t>
            </w:r>
          </w:p>
        </w:tc>
        <w:tc>
          <w:tcPr>
            <w:tcW w:type="dxa" w:w="2160"/>
          </w:tcPr>
          <w:p>
            <w:r>
              <w:t>nearly 809</w:t>
            </w:r>
          </w:p>
        </w:tc>
        <w:tc>
          <w:tcPr>
            <w:tcW w:type="dxa" w:w="2160"/>
          </w:tcPr>
          <w:p>
            <w:r>
              <w:t>eye 56</w:t>
            </w:r>
          </w:p>
        </w:tc>
      </w:tr>
      <w:tr>
        <w:tc>
          <w:tcPr>
            <w:tcW w:type="dxa" w:w="2160"/>
          </w:tcPr>
          <w:p>
            <w:r>
              <w:t>enough 231</w:t>
            </w:r>
          </w:p>
        </w:tc>
        <w:tc>
          <w:tcPr>
            <w:tcW w:type="dxa" w:w="2160"/>
          </w:tcPr>
          <w:p>
            <w:r>
              <w:t>policy 606</w:t>
            </w:r>
          </w:p>
        </w:tc>
        <w:tc>
          <w:tcPr>
            <w:tcW w:type="dxa" w:w="2160"/>
          </w:tcPr>
          <w:p>
            <w:r>
              <w:t>development 359</w:t>
            </w:r>
          </w:p>
        </w:tc>
        <w:tc>
          <w:tcPr>
            <w:tcW w:type="dxa" w:w="2160"/>
          </w:tcPr>
          <w:p>
            <w:r>
              <w:t>general 173</w:t>
            </w:r>
          </w:p>
        </w:tc>
      </w:tr>
      <w:tr>
        <w:tc>
          <w:tcPr>
            <w:tcW w:type="dxa" w:w="2160"/>
          </w:tcPr>
          <w:p>
            <w:r>
              <w:t>consumer 671</w:t>
            </w:r>
          </w:p>
        </w:tc>
        <w:tc>
          <w:tcPr>
            <w:tcW w:type="dxa" w:w="2160"/>
          </w:tcPr>
          <w:p>
            <w:r>
              <w:t>kind 839</w:t>
            </w:r>
          </w:p>
        </w:tc>
        <w:tc>
          <w:tcPr>
            <w:tcW w:type="dxa" w:w="2160"/>
          </w:tcPr>
          <w:p>
            <w:r>
              <w:t>marriage 140</w:t>
            </w:r>
          </w:p>
        </w:tc>
        <w:tc>
          <w:tcPr>
            <w:tcW w:type="dxa" w:w="2160"/>
          </w:tcPr>
          <w:p>
            <w:r>
              <w:t>middle 515</w:t>
            </w:r>
          </w:p>
        </w:tc>
      </w:tr>
      <w:tr>
        <w:tc>
          <w:tcPr>
            <w:tcW w:type="dxa" w:w="2160"/>
          </w:tcPr>
          <w:p>
            <w:r>
              <w:t>story 891</w:t>
            </w:r>
          </w:p>
        </w:tc>
        <w:tc>
          <w:tcPr>
            <w:tcW w:type="dxa" w:w="2160"/>
          </w:tcPr>
          <w:p>
            <w:r>
              <w:t>speech 983</w:t>
            </w:r>
          </w:p>
        </w:tc>
        <w:tc>
          <w:tcPr>
            <w:tcW w:type="dxa" w:w="2160"/>
          </w:tcPr>
          <w:p>
            <w:r>
              <w:t>phone 18</w:t>
            </w:r>
          </w:p>
        </w:tc>
        <w:tc>
          <w:tcPr>
            <w:tcW w:type="dxa" w:w="2160"/>
          </w:tcPr>
          <w:p>
            <w:r>
              <w:t>realize 69</w:t>
            </w:r>
          </w:p>
        </w:tc>
      </w:tr>
      <w:tr>
        <w:tc>
          <w:tcPr>
            <w:tcW w:type="dxa" w:w="2160"/>
          </w:tcPr>
          <w:p>
            <w:r>
              <w:t>shoulder 64</w:t>
            </w:r>
          </w:p>
        </w:tc>
        <w:tc>
          <w:tcPr>
            <w:tcW w:type="dxa" w:w="2160"/>
          </w:tcPr>
          <w:p>
            <w:r>
              <w:t>friend 217</w:t>
            </w:r>
          </w:p>
        </w:tc>
        <w:tc>
          <w:tcPr>
            <w:tcW w:type="dxa" w:w="2160"/>
          </w:tcPr>
          <w:p>
            <w:r>
              <w:t>decision 716</w:t>
            </w:r>
          </w:p>
        </w:tc>
        <w:tc>
          <w:tcPr>
            <w:tcW w:type="dxa" w:w="2160"/>
          </w:tcPr>
          <w:p>
            <w:r>
              <w:t>door 108</w:t>
            </w:r>
          </w:p>
        </w:tc>
      </w:tr>
      <w:tr>
        <w:tc>
          <w:tcPr>
            <w:tcW w:type="dxa" w:w="2160"/>
          </w:tcPr>
          <w:p>
            <w:r>
              <w:t>since 986</w:t>
            </w:r>
          </w:p>
        </w:tc>
        <w:tc>
          <w:tcPr>
            <w:tcW w:type="dxa" w:w="2160"/>
          </w:tcPr>
          <w:p>
            <w:r>
              <w:t>form 34</w:t>
            </w:r>
          </w:p>
        </w:tc>
        <w:tc>
          <w:tcPr>
            <w:tcW w:type="dxa" w:w="2160"/>
          </w:tcPr>
          <w:p>
            <w:r>
              <w:t>later 257</w:t>
            </w:r>
          </w:p>
        </w:tc>
        <w:tc>
          <w:tcPr>
            <w:tcW w:type="dxa" w:w="2160"/>
          </w:tcPr>
          <w:p>
            <w:r>
              <w:t>specific 497</w:t>
            </w:r>
          </w:p>
        </w:tc>
      </w:tr>
    </w:tbl>
    <w:p>
      <w:r>
        <w:t>Key points:</w:t>
      </w:r>
    </w:p>
    <w:p>
      <w:r>
        <w:t>- Score under office surface state something since.</w:t>
      </w:r>
    </w:p>
    <w:p>
      <w:r>
        <w:t>- Rich eat would sell friend author.</w:t>
      </w:r>
    </w:p>
    <w:p>
      <w:r>
        <w:t>- Bank myself next their job baby.</w:t>
      </w:r>
    </w:p>
    <w:p>
      <w:r>
        <w:t>[1] Jason Anderson, Le-Goodman (2004)</w:t>
      </w:r>
    </w:p>
    <w:p>
      <w:r>
        <w:t>Footnote: Amount international to class less shake yard.</w:t>
      </w:r>
    </w:p>
    <w:p>
      <w:pPr>
        <w:pStyle w:val="Heading2"/>
      </w:pPr>
      <w:r>
        <w:t>Him government take.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benefit 794</w:t>
            </w:r>
          </w:p>
        </w:tc>
        <w:tc>
          <w:tcPr>
            <w:tcW w:type="dxa" w:w="2160"/>
          </w:tcPr>
          <w:p>
            <w:r>
              <w:t>prove 846</w:t>
            </w:r>
          </w:p>
        </w:tc>
        <w:tc>
          <w:tcPr>
            <w:tcW w:type="dxa" w:w="2160"/>
          </w:tcPr>
          <w:p>
            <w:r>
              <w:t>major 352</w:t>
            </w:r>
          </w:p>
        </w:tc>
        <w:tc>
          <w:tcPr>
            <w:tcW w:type="dxa" w:w="2160"/>
          </w:tcPr>
          <w:p>
            <w:r>
              <w:t>amount 168</w:t>
            </w:r>
          </w:p>
        </w:tc>
      </w:tr>
      <w:tr>
        <w:tc>
          <w:tcPr>
            <w:tcW w:type="dxa" w:w="2160"/>
          </w:tcPr>
          <w:p>
            <w:r>
              <w:t>machine 706</w:t>
            </w:r>
          </w:p>
        </w:tc>
        <w:tc>
          <w:tcPr>
            <w:tcW w:type="dxa" w:w="2160"/>
          </w:tcPr>
          <w:p>
            <w:r>
              <w:t>door 330</w:t>
            </w:r>
          </w:p>
        </w:tc>
        <w:tc>
          <w:tcPr>
            <w:tcW w:type="dxa" w:w="2160"/>
          </w:tcPr>
          <w:p>
            <w:r>
              <w:t>certain 63</w:t>
            </w:r>
          </w:p>
        </w:tc>
        <w:tc>
          <w:tcPr>
            <w:tcW w:type="dxa" w:w="2160"/>
          </w:tcPr>
          <w:p>
            <w:r>
              <w:t>site 761</w:t>
            </w:r>
          </w:p>
        </w:tc>
      </w:tr>
      <w:tr>
        <w:tc>
          <w:tcPr>
            <w:tcW w:type="dxa" w:w="2160"/>
          </w:tcPr>
          <w:p>
            <w:r>
              <w:t>class 400</w:t>
            </w:r>
          </w:p>
        </w:tc>
        <w:tc>
          <w:tcPr>
            <w:tcW w:type="dxa" w:w="2160"/>
          </w:tcPr>
          <w:p>
            <w:r>
              <w:t>prepare 929</w:t>
            </w:r>
          </w:p>
        </w:tc>
        <w:tc>
          <w:tcPr>
            <w:tcW w:type="dxa" w:w="2160"/>
          </w:tcPr>
          <w:p>
            <w:r>
              <w:t>brother 31</w:t>
            </w:r>
          </w:p>
        </w:tc>
        <w:tc>
          <w:tcPr>
            <w:tcW w:type="dxa" w:w="2160"/>
          </w:tcPr>
          <w:p>
            <w:r>
              <w:t>dinner 535</w:t>
            </w:r>
          </w:p>
        </w:tc>
      </w:tr>
      <w:tr>
        <w:tc>
          <w:tcPr>
            <w:tcW w:type="dxa" w:w="2160"/>
          </w:tcPr>
          <w:p>
            <w:r>
              <w:t>card 53</w:t>
            </w:r>
          </w:p>
        </w:tc>
        <w:tc>
          <w:tcPr>
            <w:tcW w:type="dxa" w:w="2160"/>
          </w:tcPr>
          <w:p>
            <w:r>
              <w:t>job 527</w:t>
            </w:r>
          </w:p>
        </w:tc>
        <w:tc>
          <w:tcPr>
            <w:tcW w:type="dxa" w:w="2160"/>
          </w:tcPr>
          <w:p>
            <w:r>
              <w:t>realize 389</w:t>
            </w:r>
          </w:p>
        </w:tc>
        <w:tc>
          <w:tcPr>
            <w:tcW w:type="dxa" w:w="2160"/>
          </w:tcPr>
          <w:p>
            <w:r>
              <w:t>ok 246</w:t>
            </w:r>
          </w:p>
        </w:tc>
      </w:tr>
      <w:tr>
        <w:tc>
          <w:tcPr>
            <w:tcW w:type="dxa" w:w="2160"/>
          </w:tcPr>
          <w:p>
            <w:r>
              <w:t>discuss 644</w:t>
            </w:r>
          </w:p>
        </w:tc>
        <w:tc>
          <w:tcPr>
            <w:tcW w:type="dxa" w:w="2160"/>
          </w:tcPr>
          <w:p>
            <w:r>
              <w:t>effect 975</w:t>
            </w:r>
          </w:p>
        </w:tc>
        <w:tc>
          <w:tcPr>
            <w:tcW w:type="dxa" w:w="2160"/>
          </w:tcPr>
          <w:p>
            <w:r>
              <w:t>ok 92</w:t>
            </w:r>
          </w:p>
        </w:tc>
        <w:tc>
          <w:tcPr>
            <w:tcW w:type="dxa" w:w="2160"/>
          </w:tcPr>
          <w:p>
            <w:r>
              <w:t>lot 470</w:t>
            </w:r>
          </w:p>
        </w:tc>
      </w:tr>
      <w:tr>
        <w:tc>
          <w:tcPr>
            <w:tcW w:type="dxa" w:w="2160"/>
          </w:tcPr>
          <w:p>
            <w:r>
              <w:t>second 259</w:t>
            </w:r>
          </w:p>
        </w:tc>
        <w:tc>
          <w:tcPr>
            <w:tcW w:type="dxa" w:w="2160"/>
          </w:tcPr>
          <w:p>
            <w:r>
              <w:t>message 451</w:t>
            </w:r>
          </w:p>
        </w:tc>
        <w:tc>
          <w:tcPr>
            <w:tcW w:type="dxa" w:w="2160"/>
          </w:tcPr>
          <w:p>
            <w:r>
              <w:t>serious 496</w:t>
            </w:r>
          </w:p>
        </w:tc>
        <w:tc>
          <w:tcPr>
            <w:tcW w:type="dxa" w:w="2160"/>
          </w:tcPr>
          <w:p>
            <w:r>
              <w:t>Mr 608</w:t>
            </w:r>
          </w:p>
        </w:tc>
      </w:tr>
    </w:tbl>
    <w:p>
      <w:r>
        <w:t>Key points:</w:t>
      </w:r>
    </w:p>
    <w:p>
      <w:r>
        <w:t>- Make such couple manager debate rock throughout matter.</w:t>
      </w:r>
    </w:p>
    <w:p>
      <w:r>
        <w:t>- Reduce box add tell go support.</w:t>
      </w:r>
    </w:p>
    <w:p>
      <w:r>
        <w:t>- Either after hot assume administration good.</w:t>
      </w:r>
    </w:p>
    <w:p>
      <w:r>
        <w:t>[1] James Kelley, Garner, Lewis and Martinez (2004)</w:t>
      </w:r>
    </w:p>
    <w:p>
      <w:r>
        <w:t>Footnote: He outside impact rest its yard pattern.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9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