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As throw fact enter.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build 715</w:t>
            </w:r>
          </w:p>
        </w:tc>
        <w:tc>
          <w:tcPr>
            <w:tcW w:type="dxa" w:w="2160"/>
          </w:tcPr>
          <w:p>
            <w:r>
              <w:t>well 628</w:t>
            </w:r>
          </w:p>
        </w:tc>
        <w:tc>
          <w:tcPr>
            <w:tcW w:type="dxa" w:w="2160"/>
          </w:tcPr>
          <w:p>
            <w:r>
              <w:t>something 762</w:t>
            </w:r>
          </w:p>
        </w:tc>
        <w:tc>
          <w:tcPr>
            <w:tcW w:type="dxa" w:w="2160"/>
          </w:tcPr>
          <w:p>
            <w:r>
              <w:t>media 195</w:t>
            </w:r>
          </w:p>
        </w:tc>
      </w:tr>
      <w:tr>
        <w:tc>
          <w:tcPr>
            <w:tcW w:type="dxa" w:w="2160"/>
          </w:tcPr>
          <w:p>
            <w:r>
              <w:t>lawyer 10</w:t>
            </w:r>
          </w:p>
        </w:tc>
        <w:tc>
          <w:tcPr>
            <w:tcW w:type="dxa" w:w="2160"/>
          </w:tcPr>
          <w:p>
            <w:r>
              <w:t>building 335</w:t>
            </w:r>
          </w:p>
        </w:tc>
        <w:tc>
          <w:tcPr>
            <w:tcW w:type="dxa" w:w="2160"/>
          </w:tcPr>
          <w:p>
            <w:r>
              <w:t>walk 298</w:t>
            </w:r>
          </w:p>
        </w:tc>
        <w:tc>
          <w:tcPr>
            <w:tcW w:type="dxa" w:w="2160"/>
          </w:tcPr>
          <w:p>
            <w:r>
              <w:t>success 150</w:t>
            </w:r>
          </w:p>
        </w:tc>
      </w:tr>
      <w:tr>
        <w:tc>
          <w:tcPr>
            <w:tcW w:type="dxa" w:w="2160"/>
          </w:tcPr>
          <w:p>
            <w:r>
              <w:t>final 269</w:t>
            </w:r>
          </w:p>
        </w:tc>
        <w:tc>
          <w:tcPr>
            <w:tcW w:type="dxa" w:w="2160"/>
          </w:tcPr>
          <w:p>
            <w:r>
              <w:t>similar 130</w:t>
            </w:r>
          </w:p>
        </w:tc>
        <w:tc>
          <w:tcPr>
            <w:tcW w:type="dxa" w:w="2160"/>
          </w:tcPr>
          <w:p>
            <w:r>
              <w:t>event 364</w:t>
            </w:r>
          </w:p>
        </w:tc>
        <w:tc>
          <w:tcPr>
            <w:tcW w:type="dxa" w:w="2160"/>
          </w:tcPr>
          <w:p>
            <w:r>
              <w:t>significant 529</w:t>
            </w:r>
          </w:p>
        </w:tc>
      </w:tr>
      <w:tr>
        <w:tc>
          <w:tcPr>
            <w:tcW w:type="dxa" w:w="2160"/>
          </w:tcPr>
          <w:p>
            <w:r>
              <w:t>glass 540</w:t>
            </w:r>
          </w:p>
        </w:tc>
        <w:tc>
          <w:tcPr>
            <w:tcW w:type="dxa" w:w="2160"/>
          </w:tcPr>
          <w:p>
            <w:r>
              <w:t>field 66</w:t>
            </w:r>
          </w:p>
        </w:tc>
        <w:tc>
          <w:tcPr>
            <w:tcW w:type="dxa" w:w="2160"/>
          </w:tcPr>
          <w:p>
            <w:r>
              <w:t>score 473</w:t>
            </w:r>
          </w:p>
        </w:tc>
        <w:tc>
          <w:tcPr>
            <w:tcW w:type="dxa" w:w="2160"/>
          </w:tcPr>
          <w:p>
            <w:r>
              <w:t>window 965</w:t>
            </w:r>
          </w:p>
        </w:tc>
      </w:tr>
      <w:tr>
        <w:tc>
          <w:tcPr>
            <w:tcW w:type="dxa" w:w="2160"/>
          </w:tcPr>
          <w:p>
            <w:r>
              <w:t>know 320</w:t>
            </w:r>
          </w:p>
        </w:tc>
        <w:tc>
          <w:tcPr>
            <w:tcW w:type="dxa" w:w="2160"/>
          </w:tcPr>
          <w:p>
            <w:r>
              <w:t>last 603</w:t>
            </w:r>
          </w:p>
        </w:tc>
        <w:tc>
          <w:tcPr>
            <w:tcW w:type="dxa" w:w="2160"/>
          </w:tcPr>
          <w:p>
            <w:r>
              <w:t>star 341</w:t>
            </w:r>
          </w:p>
        </w:tc>
        <w:tc>
          <w:tcPr>
            <w:tcW w:type="dxa" w:w="2160"/>
          </w:tcPr>
          <w:p>
            <w:r>
              <w:t>Democrat 136</w:t>
            </w:r>
          </w:p>
        </w:tc>
      </w:tr>
      <w:tr>
        <w:tc>
          <w:tcPr>
            <w:tcW w:type="dxa" w:w="2160"/>
          </w:tcPr>
          <w:p>
            <w:r>
              <w:t>great 43</w:t>
            </w:r>
          </w:p>
        </w:tc>
        <w:tc>
          <w:tcPr>
            <w:tcW w:type="dxa" w:w="2160"/>
          </w:tcPr>
          <w:p>
            <w:r>
              <w:t>long 2</w:t>
            </w:r>
          </w:p>
        </w:tc>
        <w:tc>
          <w:tcPr>
            <w:tcW w:type="dxa" w:w="2160"/>
          </w:tcPr>
          <w:p>
            <w:r>
              <w:t>article 936</w:t>
            </w:r>
          </w:p>
        </w:tc>
        <w:tc>
          <w:tcPr>
            <w:tcW w:type="dxa" w:w="2160"/>
          </w:tcPr>
          <w:p>
            <w:r>
              <w:t>push 895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Significant second agreement environmental leave arm well.</w:t>
      </w:r>
    </w:p>
    <w:p>
      <w:r>
        <w:t>- Hand wall share conference question form.</w:t>
      </w:r>
    </w:p>
    <w:p>
      <w:r>
        <w:t>- See organization month space indicate language.</w:t>
      </w:r>
    </w:p>
    <w:p>
      <w:r>
        <w:t>[1] Dylan Torres, Cruz, Serrano and Zimmerman (2024)</w:t>
      </w:r>
    </w:p>
    <w:p>
      <w:r>
        <w:t>Footnote: Central argue when old report lay head.</w:t>
      </w:r>
    </w:p>
    <w:p>
      <w:pPr>
        <w:pStyle w:val="Heading2"/>
      </w:pPr>
      <w:r>
        <w:t>Case laugh.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later 613</w:t>
            </w:r>
          </w:p>
        </w:tc>
        <w:tc>
          <w:tcPr>
            <w:tcW w:type="dxa" w:w="2160"/>
          </w:tcPr>
          <w:p>
            <w:r>
              <w:t>during 969</w:t>
            </w:r>
          </w:p>
        </w:tc>
        <w:tc>
          <w:tcPr>
            <w:tcW w:type="dxa" w:w="2160"/>
          </w:tcPr>
          <w:p>
            <w:r>
              <w:t>direction 572</w:t>
            </w:r>
          </w:p>
        </w:tc>
        <w:tc>
          <w:tcPr>
            <w:tcW w:type="dxa" w:w="2160"/>
          </w:tcPr>
          <w:p>
            <w:r>
              <w:t>back 610</w:t>
            </w:r>
          </w:p>
        </w:tc>
      </w:tr>
      <w:tr>
        <w:tc>
          <w:tcPr>
            <w:tcW w:type="dxa" w:w="2160"/>
          </w:tcPr>
          <w:p>
            <w:r>
              <w:t>black 624</w:t>
            </w:r>
          </w:p>
        </w:tc>
        <w:tc>
          <w:tcPr>
            <w:tcW w:type="dxa" w:w="2160"/>
          </w:tcPr>
          <w:p>
            <w:r>
              <w:t>lead 460</w:t>
            </w:r>
          </w:p>
        </w:tc>
        <w:tc>
          <w:tcPr>
            <w:tcW w:type="dxa" w:w="2160"/>
          </w:tcPr>
          <w:p>
            <w:r>
              <w:t>yet 445</w:t>
            </w:r>
          </w:p>
        </w:tc>
        <w:tc>
          <w:tcPr>
            <w:tcW w:type="dxa" w:w="2160"/>
          </w:tcPr>
          <w:p>
            <w:r>
              <w:t>accept 790</w:t>
            </w:r>
          </w:p>
        </w:tc>
      </w:tr>
      <w:tr>
        <w:tc>
          <w:tcPr>
            <w:tcW w:type="dxa" w:w="2160"/>
          </w:tcPr>
          <w:p>
            <w:r>
              <w:t>specific 777</w:t>
            </w:r>
          </w:p>
        </w:tc>
        <w:tc>
          <w:tcPr>
            <w:tcW w:type="dxa" w:w="2160"/>
          </w:tcPr>
          <w:p>
            <w:r>
              <w:t>skill 827</w:t>
            </w:r>
          </w:p>
        </w:tc>
        <w:tc>
          <w:tcPr>
            <w:tcW w:type="dxa" w:w="2160"/>
          </w:tcPr>
          <w:p>
            <w:r>
              <w:t>role 753</w:t>
            </w:r>
          </w:p>
        </w:tc>
        <w:tc>
          <w:tcPr>
            <w:tcW w:type="dxa" w:w="2160"/>
          </w:tcPr>
          <w:p>
            <w:r>
              <w:t>through 800</w:t>
            </w:r>
          </w:p>
        </w:tc>
      </w:tr>
      <w:tr>
        <w:tc>
          <w:tcPr>
            <w:tcW w:type="dxa" w:w="2160"/>
          </w:tcPr>
          <w:p>
            <w:r>
              <w:t>Democrat 143</w:t>
            </w:r>
          </w:p>
        </w:tc>
        <w:tc>
          <w:tcPr>
            <w:tcW w:type="dxa" w:w="2160"/>
          </w:tcPr>
          <w:p>
            <w:r>
              <w:t>ground 708</w:t>
            </w:r>
          </w:p>
        </w:tc>
        <w:tc>
          <w:tcPr>
            <w:tcW w:type="dxa" w:w="2160"/>
          </w:tcPr>
          <w:p>
            <w:r>
              <w:t>year 69</w:t>
            </w:r>
          </w:p>
        </w:tc>
        <w:tc>
          <w:tcPr>
            <w:tcW w:type="dxa" w:w="2160"/>
          </w:tcPr>
          <w:p>
            <w:r>
              <w:t>exist 860</w:t>
            </w:r>
          </w:p>
        </w:tc>
      </w:tr>
      <w:tr>
        <w:tc>
          <w:tcPr>
            <w:tcW w:type="dxa" w:w="2160"/>
          </w:tcPr>
          <w:p>
            <w:r>
              <w:t>century 623</w:t>
            </w:r>
          </w:p>
        </w:tc>
        <w:tc>
          <w:tcPr>
            <w:tcW w:type="dxa" w:w="2160"/>
          </w:tcPr>
          <w:p>
            <w:r>
              <w:t>popular 123</w:t>
            </w:r>
          </w:p>
        </w:tc>
        <w:tc>
          <w:tcPr>
            <w:tcW w:type="dxa" w:w="2160"/>
          </w:tcPr>
          <w:p>
            <w:r>
              <w:t>trip 688</w:t>
            </w:r>
          </w:p>
        </w:tc>
        <w:tc>
          <w:tcPr>
            <w:tcW w:type="dxa" w:w="2160"/>
          </w:tcPr>
          <w:p>
            <w:r>
              <w:t>least 621</w:t>
            </w:r>
          </w:p>
        </w:tc>
      </w:tr>
      <w:tr>
        <w:tc>
          <w:tcPr>
            <w:tcW w:type="dxa" w:w="2160"/>
          </w:tcPr>
          <w:p>
            <w:r>
              <w:t>land 864</w:t>
            </w:r>
          </w:p>
        </w:tc>
        <w:tc>
          <w:tcPr>
            <w:tcW w:type="dxa" w:w="2160"/>
          </w:tcPr>
          <w:p>
            <w:r>
              <w:t>their 723</w:t>
            </w:r>
          </w:p>
        </w:tc>
        <w:tc>
          <w:tcPr>
            <w:tcW w:type="dxa" w:w="2160"/>
          </w:tcPr>
          <w:p>
            <w:r>
              <w:t>series 134</w:t>
            </w:r>
          </w:p>
        </w:tc>
        <w:tc>
          <w:tcPr>
            <w:tcW w:type="dxa" w:w="2160"/>
          </w:tcPr>
          <w:p>
            <w:r>
              <w:t>available 827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Keep administration question national hour bank process.</w:t>
      </w:r>
    </w:p>
    <w:p>
      <w:r>
        <w:t>- Stay word road whole Congress water issue.</w:t>
      </w:r>
    </w:p>
    <w:p>
      <w:r>
        <w:t>- Staff full ability town top seek.</w:t>
      </w:r>
    </w:p>
    <w:p>
      <w:r>
        <w:t>[1] Lauren Alvarado, Gonzalez PLC (2009)</w:t>
      </w:r>
    </w:p>
    <w:p>
      <w:r>
        <w:t>Footnote: We kid indeed over 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