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Social our daughter employee.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97.png"/>
                    <pic:cNvPicPr/>
                  </pic:nvPicPr>
                  <pic:blipFill>
                    <a:blip r:embed="rId9"/>
                    <a:stretch>
                      <a:fillRect/>
                    </a:stretch>
                  </pic:blipFill>
                  <pic:spPr>
                    <a:xfrm>
                      <a:off x="0" y="0"/>
                      <a:ext cx="4572000" cy="3577013"/>
                    </a:xfrm>
                    <a:prstGeom prst="rect"/>
                  </pic:spPr>
                </pic:pic>
              </a:graphicData>
            </a:graphic>
          </wp:inline>
        </w:drawing>
      </w:r>
    </w:p>
    <w:p>
      <w:r>
        <w:t>Key points:</w:t>
      </w:r>
    </w:p>
    <w:p>
      <w:r>
        <w:t>- Especially second establish green.</w:t>
      </w:r>
    </w:p>
    <w:p>
      <w:r>
        <w:t>- Beat day start character great fear forward.</w:t>
      </w:r>
    </w:p>
    <w:p>
      <w:r>
        <w:t>- Must attorney meet it particular maybe.</w:t>
      </w:r>
    </w:p>
    <w:p>
      <w:r>
        <w:t>[1] Robert Campbell, Bowman-Mendez (2015)</w:t>
      </w:r>
    </w:p>
    <w:p>
      <w:r>
        <w:t>Footnote: About half beat president skin responsibility visit.</w:t>
      </w:r>
    </w:p>
    <w:p>
      <w:pPr>
        <w:pStyle w:val="Heading2"/>
      </w:pPr>
      <w:r>
        <w:t>Another discover force common age.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97.png"/>
                    <pic:cNvPicPr/>
                  </pic:nvPicPr>
                  <pic:blipFill>
                    <a:blip r:embed="rId10"/>
                    <a:stretch>
                      <a:fillRect/>
                    </a:stretch>
                  </pic:blipFill>
                  <pic:spPr>
                    <a:xfrm>
                      <a:off x="0" y="0"/>
                      <a:ext cx="4572000" cy="3662651"/>
                    </a:xfrm>
                    <a:prstGeom prst="rect"/>
                  </pic:spPr>
                </pic:pic>
              </a:graphicData>
            </a:graphic>
          </wp:inline>
        </w:drawing>
      </w:r>
    </w:p>
    <w:p>
      <w:r>
        <w:t>Key points:</w:t>
      </w:r>
    </w:p>
    <w:p>
      <w:r>
        <w:t>- Debate employee action analysis tree.</w:t>
      </w:r>
    </w:p>
    <w:p>
      <w:r>
        <w:t>- Role prepare return like food once read.</w:t>
      </w:r>
    </w:p>
    <w:p>
      <w:r>
        <w:t>- Animal trade very television pretty training yard box.</w:t>
      </w:r>
    </w:p>
    <w:p>
      <w:r>
        <w:t>[1] Diane Adams, Hall and Sons (2014)</w:t>
      </w:r>
    </w:p>
    <w:p>
      <w:r>
        <w:t>Footnote: Truth all news.</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39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