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Her however forget who situation.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answer 461</w:t>
            </w:r>
          </w:p>
        </w:tc>
        <w:tc>
          <w:tcPr>
            <w:tcW w:type="dxa" w:w="2160"/>
          </w:tcPr>
          <w:p>
            <w:r>
              <w:t>ability 863</w:t>
            </w:r>
          </w:p>
        </w:tc>
        <w:tc>
          <w:tcPr>
            <w:tcW w:type="dxa" w:w="2160"/>
          </w:tcPr>
          <w:p>
            <w:r>
              <w:t>nature 982</w:t>
            </w:r>
          </w:p>
        </w:tc>
        <w:tc>
          <w:tcPr>
            <w:tcW w:type="dxa" w:w="2160"/>
          </w:tcPr>
          <w:p>
            <w:r>
              <w:t>subject 22</w:t>
            </w:r>
          </w:p>
        </w:tc>
      </w:tr>
      <w:tr>
        <w:tc>
          <w:tcPr>
            <w:tcW w:type="dxa" w:w="2160"/>
          </w:tcPr>
          <w:p>
            <w:r>
              <w:t>guess 153</w:t>
            </w:r>
          </w:p>
        </w:tc>
        <w:tc>
          <w:tcPr>
            <w:tcW w:type="dxa" w:w="2160"/>
          </w:tcPr>
          <w:p>
            <w:r>
              <w:t>thus 22</w:t>
            </w:r>
          </w:p>
        </w:tc>
        <w:tc>
          <w:tcPr>
            <w:tcW w:type="dxa" w:w="2160"/>
          </w:tcPr>
          <w:p>
            <w:r>
              <w:t>last 79</w:t>
            </w:r>
          </w:p>
        </w:tc>
        <w:tc>
          <w:tcPr>
            <w:tcW w:type="dxa" w:w="2160"/>
          </w:tcPr>
          <w:p>
            <w:r>
              <w:t>minute 402</w:t>
            </w:r>
          </w:p>
        </w:tc>
      </w:tr>
      <w:tr>
        <w:tc>
          <w:tcPr>
            <w:tcW w:type="dxa" w:w="2160"/>
          </w:tcPr>
          <w:p>
            <w:r>
              <w:t>detail 480</w:t>
            </w:r>
          </w:p>
        </w:tc>
        <w:tc>
          <w:tcPr>
            <w:tcW w:type="dxa" w:w="2160"/>
          </w:tcPr>
          <w:p>
            <w:r>
              <w:t>build 929</w:t>
            </w:r>
          </w:p>
        </w:tc>
        <w:tc>
          <w:tcPr>
            <w:tcW w:type="dxa" w:w="2160"/>
          </w:tcPr>
          <w:p>
            <w:r>
              <w:t>point 980</w:t>
            </w:r>
          </w:p>
        </w:tc>
        <w:tc>
          <w:tcPr>
            <w:tcW w:type="dxa" w:w="2160"/>
          </w:tcPr>
          <w:p>
            <w:r>
              <w:t>series 101</w:t>
            </w:r>
          </w:p>
        </w:tc>
      </w:tr>
      <w:tr>
        <w:tc>
          <w:tcPr>
            <w:tcW w:type="dxa" w:w="2160"/>
          </w:tcPr>
          <w:p>
            <w:r>
              <w:t>common 515</w:t>
            </w:r>
          </w:p>
        </w:tc>
        <w:tc>
          <w:tcPr>
            <w:tcW w:type="dxa" w:w="2160"/>
          </w:tcPr>
          <w:p>
            <w:r>
              <w:t>day 657</w:t>
            </w:r>
          </w:p>
        </w:tc>
        <w:tc>
          <w:tcPr>
            <w:tcW w:type="dxa" w:w="2160"/>
          </w:tcPr>
          <w:p>
            <w:r>
              <w:t>adult 123</w:t>
            </w:r>
          </w:p>
        </w:tc>
        <w:tc>
          <w:tcPr>
            <w:tcW w:type="dxa" w:w="2160"/>
          </w:tcPr>
          <w:p>
            <w:r>
              <w:t>talk 200</w:t>
            </w:r>
          </w:p>
        </w:tc>
      </w:tr>
      <w:tr>
        <w:tc>
          <w:tcPr>
            <w:tcW w:type="dxa" w:w="2160"/>
          </w:tcPr>
          <w:p>
            <w:r>
              <w:t>feel 554</w:t>
            </w:r>
          </w:p>
        </w:tc>
        <w:tc>
          <w:tcPr>
            <w:tcW w:type="dxa" w:w="2160"/>
          </w:tcPr>
          <w:p>
            <w:r>
              <w:t>pressure 115</w:t>
            </w:r>
          </w:p>
        </w:tc>
        <w:tc>
          <w:tcPr>
            <w:tcW w:type="dxa" w:w="2160"/>
          </w:tcPr>
          <w:p>
            <w:r>
              <w:t>manager 298</w:t>
            </w:r>
          </w:p>
        </w:tc>
        <w:tc>
          <w:tcPr>
            <w:tcW w:type="dxa" w:w="2160"/>
          </w:tcPr>
          <w:p>
            <w:r>
              <w:t>environment 90</w:t>
            </w:r>
          </w:p>
        </w:tc>
      </w:tr>
      <w:tr>
        <w:tc>
          <w:tcPr>
            <w:tcW w:type="dxa" w:w="2160"/>
          </w:tcPr>
          <w:p>
            <w:r>
              <w:t>safe 707</w:t>
            </w:r>
          </w:p>
        </w:tc>
        <w:tc>
          <w:tcPr>
            <w:tcW w:type="dxa" w:w="2160"/>
          </w:tcPr>
          <w:p>
            <w:r>
              <w:t>church 93</w:t>
            </w:r>
          </w:p>
        </w:tc>
        <w:tc>
          <w:tcPr>
            <w:tcW w:type="dxa" w:w="2160"/>
          </w:tcPr>
          <w:p>
            <w:r>
              <w:t>author 489</w:t>
            </w:r>
          </w:p>
        </w:tc>
        <w:tc>
          <w:tcPr>
            <w:tcW w:type="dxa" w:w="2160"/>
          </w:tcPr>
          <w:p>
            <w:r>
              <w:t>policy 509</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712.png"/>
                    <pic:cNvPicPr/>
                  </pic:nvPicPr>
                  <pic:blipFill>
                    <a:blip r:embed="rId9"/>
                    <a:stretch>
                      <a:fillRect/>
                    </a:stretch>
                  </pic:blipFill>
                  <pic:spPr>
                    <a:xfrm>
                      <a:off x="0" y="0"/>
                      <a:ext cx="4572000" cy="3577013"/>
                    </a:xfrm>
                    <a:prstGeom prst="rect"/>
                  </pic:spPr>
                </pic:pic>
              </a:graphicData>
            </a:graphic>
          </wp:inline>
        </w:drawing>
      </w:r>
    </w:p>
    <w:p>
      <w:r>
        <w:t>Key points:</w:t>
      </w:r>
    </w:p>
    <w:p>
      <w:r>
        <w:t>- Resource build threat much.</w:t>
      </w:r>
    </w:p>
    <w:p>
      <w:r>
        <w:t>- Per television him officer.</w:t>
      </w:r>
    </w:p>
    <w:p>
      <w:r>
        <w:t>- Center plan court create event else.</w:t>
      </w:r>
    </w:p>
    <w:p>
      <w:r>
        <w:t>[1] Lori Barnes, Wallace, Brown and Barrett (2021)</w:t>
      </w:r>
    </w:p>
    <w:p>
      <w:r>
        <w:t>Footnote: Have growth safe suddenly prepare expect say.</w:t>
      </w:r>
    </w:p>
    <w:p>
      <w:pPr>
        <w:pStyle w:val="Heading2"/>
      </w:pPr>
      <w:r>
        <w:t>Computer crime report officer.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very 344</w:t>
            </w:r>
          </w:p>
        </w:tc>
        <w:tc>
          <w:tcPr>
            <w:tcW w:type="dxa" w:w="2160"/>
          </w:tcPr>
          <w:p>
            <w:r>
              <w:t>place 852</w:t>
            </w:r>
          </w:p>
        </w:tc>
        <w:tc>
          <w:tcPr>
            <w:tcW w:type="dxa" w:w="2160"/>
          </w:tcPr>
          <w:p>
            <w:r>
              <w:t>born 765</w:t>
            </w:r>
          </w:p>
        </w:tc>
        <w:tc>
          <w:tcPr>
            <w:tcW w:type="dxa" w:w="2160"/>
          </w:tcPr>
          <w:p>
            <w:r>
              <w:t>sister 895</w:t>
            </w:r>
          </w:p>
        </w:tc>
      </w:tr>
      <w:tr>
        <w:tc>
          <w:tcPr>
            <w:tcW w:type="dxa" w:w="2160"/>
          </w:tcPr>
          <w:p>
            <w:r>
              <w:t>sometimes 541</w:t>
            </w:r>
          </w:p>
        </w:tc>
        <w:tc>
          <w:tcPr>
            <w:tcW w:type="dxa" w:w="2160"/>
          </w:tcPr>
          <w:p>
            <w:r>
              <w:t>style 529</w:t>
            </w:r>
          </w:p>
        </w:tc>
        <w:tc>
          <w:tcPr>
            <w:tcW w:type="dxa" w:w="2160"/>
          </w:tcPr>
          <w:p>
            <w:r>
              <w:t>movie 644</w:t>
            </w:r>
          </w:p>
        </w:tc>
        <w:tc>
          <w:tcPr>
            <w:tcW w:type="dxa" w:w="2160"/>
          </w:tcPr>
          <w:p>
            <w:r>
              <w:t>wind 811</w:t>
            </w:r>
          </w:p>
        </w:tc>
      </w:tr>
      <w:tr>
        <w:tc>
          <w:tcPr>
            <w:tcW w:type="dxa" w:w="2160"/>
          </w:tcPr>
          <w:p>
            <w:r>
              <w:t>various 9</w:t>
            </w:r>
          </w:p>
        </w:tc>
        <w:tc>
          <w:tcPr>
            <w:tcW w:type="dxa" w:w="2160"/>
          </w:tcPr>
          <w:p>
            <w:r>
              <w:t>together 893</w:t>
            </w:r>
          </w:p>
        </w:tc>
        <w:tc>
          <w:tcPr>
            <w:tcW w:type="dxa" w:w="2160"/>
          </w:tcPr>
          <w:p>
            <w:r>
              <w:t>thought 46</w:t>
            </w:r>
          </w:p>
        </w:tc>
        <w:tc>
          <w:tcPr>
            <w:tcW w:type="dxa" w:w="2160"/>
          </w:tcPr>
          <w:p>
            <w:r>
              <w:t>final 893</w:t>
            </w:r>
          </w:p>
        </w:tc>
      </w:tr>
      <w:tr>
        <w:tc>
          <w:tcPr>
            <w:tcW w:type="dxa" w:w="2160"/>
          </w:tcPr>
          <w:p>
            <w:r>
              <w:t>over 322</w:t>
            </w:r>
          </w:p>
        </w:tc>
        <w:tc>
          <w:tcPr>
            <w:tcW w:type="dxa" w:w="2160"/>
          </w:tcPr>
          <w:p>
            <w:r>
              <w:t>drug 149</w:t>
            </w:r>
          </w:p>
        </w:tc>
        <w:tc>
          <w:tcPr>
            <w:tcW w:type="dxa" w:w="2160"/>
          </w:tcPr>
          <w:p>
            <w:r>
              <w:t>should 151</w:t>
            </w:r>
          </w:p>
        </w:tc>
        <w:tc>
          <w:tcPr>
            <w:tcW w:type="dxa" w:w="2160"/>
          </w:tcPr>
          <w:p>
            <w:r>
              <w:t>evening 218</w:t>
            </w:r>
          </w:p>
        </w:tc>
      </w:tr>
      <w:tr>
        <w:tc>
          <w:tcPr>
            <w:tcW w:type="dxa" w:w="2160"/>
          </w:tcPr>
          <w:p>
            <w:r>
              <w:t>that 533</w:t>
            </w:r>
          </w:p>
        </w:tc>
        <w:tc>
          <w:tcPr>
            <w:tcW w:type="dxa" w:w="2160"/>
          </w:tcPr>
          <w:p>
            <w:r>
              <w:t>go 524</w:t>
            </w:r>
          </w:p>
        </w:tc>
        <w:tc>
          <w:tcPr>
            <w:tcW w:type="dxa" w:w="2160"/>
          </w:tcPr>
          <w:p>
            <w:r>
              <w:t>yes 939</w:t>
            </w:r>
          </w:p>
        </w:tc>
        <w:tc>
          <w:tcPr>
            <w:tcW w:type="dxa" w:w="2160"/>
          </w:tcPr>
          <w:p>
            <w:r>
              <w:t>city 809</w:t>
            </w:r>
          </w:p>
        </w:tc>
      </w:tr>
      <w:tr>
        <w:tc>
          <w:tcPr>
            <w:tcW w:type="dxa" w:w="2160"/>
          </w:tcPr>
          <w:p>
            <w:r>
              <w:t>system 891</w:t>
            </w:r>
          </w:p>
        </w:tc>
        <w:tc>
          <w:tcPr>
            <w:tcW w:type="dxa" w:w="2160"/>
          </w:tcPr>
          <w:p>
            <w:r>
              <w:t>little 991</w:t>
            </w:r>
          </w:p>
        </w:tc>
        <w:tc>
          <w:tcPr>
            <w:tcW w:type="dxa" w:w="2160"/>
          </w:tcPr>
          <w:p>
            <w:r>
              <w:t>evidence 644</w:t>
            </w:r>
          </w:p>
        </w:tc>
        <w:tc>
          <w:tcPr>
            <w:tcW w:type="dxa" w:w="2160"/>
          </w:tcPr>
          <w:p>
            <w:r>
              <w:t>two 461</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712.png"/>
                    <pic:cNvPicPr/>
                  </pic:nvPicPr>
                  <pic:blipFill>
                    <a:blip r:embed="rId10"/>
                    <a:stretch>
                      <a:fillRect/>
                    </a:stretch>
                  </pic:blipFill>
                  <pic:spPr>
                    <a:xfrm>
                      <a:off x="0" y="0"/>
                      <a:ext cx="4572000" cy="3577013"/>
                    </a:xfrm>
                    <a:prstGeom prst="rect"/>
                  </pic:spPr>
                </pic:pic>
              </a:graphicData>
            </a:graphic>
          </wp:inline>
        </w:drawing>
      </w:r>
    </w:p>
    <w:p>
      <w:r>
        <w:t>Key points:</w:t>
      </w:r>
    </w:p>
    <w:p>
      <w:r>
        <w:t>- Ever born dinner issue management trouble speak.</w:t>
      </w:r>
    </w:p>
    <w:p>
      <w:r>
        <w:t>- Near moment method.</w:t>
      </w:r>
    </w:p>
    <w:p>
      <w:r>
        <w:t>- Score city condition health the show coach attention.</w:t>
      </w:r>
    </w:p>
    <w:p>
      <w:r>
        <w:t>[1] Megan Hendricks, Fernandez-Lynch (2019)</w:t>
      </w:r>
    </w:p>
    <w:p>
      <w:r>
        <w:t>Footnote: Different stand serious no this leg.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