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Room TV seem get.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value 507</w:t>
            </w:r>
          </w:p>
        </w:tc>
        <w:tc>
          <w:tcPr>
            <w:tcW w:type="dxa" w:w="2160"/>
          </w:tcPr>
          <w:p>
            <w:r>
              <w:t>themselves 762</w:t>
            </w:r>
          </w:p>
        </w:tc>
        <w:tc>
          <w:tcPr>
            <w:tcW w:type="dxa" w:w="2160"/>
          </w:tcPr>
          <w:p>
            <w:r>
              <w:t>modern 462</w:t>
            </w:r>
          </w:p>
        </w:tc>
        <w:tc>
          <w:tcPr>
            <w:tcW w:type="dxa" w:w="2160"/>
          </w:tcPr>
          <w:p>
            <w:r>
              <w:t>executive 878</w:t>
            </w:r>
          </w:p>
        </w:tc>
      </w:tr>
      <w:tr>
        <w:tc>
          <w:tcPr>
            <w:tcW w:type="dxa" w:w="2160"/>
          </w:tcPr>
          <w:p>
            <w:r>
              <w:t>include 611</w:t>
            </w:r>
          </w:p>
        </w:tc>
        <w:tc>
          <w:tcPr>
            <w:tcW w:type="dxa" w:w="2160"/>
          </w:tcPr>
          <w:p>
            <w:r>
              <w:t>sister 136</w:t>
            </w:r>
          </w:p>
        </w:tc>
        <w:tc>
          <w:tcPr>
            <w:tcW w:type="dxa" w:w="2160"/>
          </w:tcPr>
          <w:p>
            <w:r>
              <w:t>will 180</w:t>
            </w:r>
          </w:p>
        </w:tc>
        <w:tc>
          <w:tcPr>
            <w:tcW w:type="dxa" w:w="2160"/>
          </w:tcPr>
          <w:p>
            <w:r>
              <w:t>significant 814</w:t>
            </w:r>
          </w:p>
        </w:tc>
      </w:tr>
      <w:tr>
        <w:tc>
          <w:tcPr>
            <w:tcW w:type="dxa" w:w="2160"/>
          </w:tcPr>
          <w:p>
            <w:r>
              <w:t>how 629</w:t>
            </w:r>
          </w:p>
        </w:tc>
        <w:tc>
          <w:tcPr>
            <w:tcW w:type="dxa" w:w="2160"/>
          </w:tcPr>
          <w:p>
            <w:r>
              <w:t>wide 29</w:t>
            </w:r>
          </w:p>
        </w:tc>
        <w:tc>
          <w:tcPr>
            <w:tcW w:type="dxa" w:w="2160"/>
          </w:tcPr>
          <w:p>
            <w:r>
              <w:t>make 769</w:t>
            </w:r>
          </w:p>
        </w:tc>
        <w:tc>
          <w:tcPr>
            <w:tcW w:type="dxa" w:w="2160"/>
          </w:tcPr>
          <w:p>
            <w:r>
              <w:t>drop 227</w:t>
            </w:r>
          </w:p>
        </w:tc>
      </w:tr>
      <w:tr>
        <w:tc>
          <w:tcPr>
            <w:tcW w:type="dxa" w:w="2160"/>
          </w:tcPr>
          <w:p>
            <w:r>
              <w:t>need 797</w:t>
            </w:r>
          </w:p>
        </w:tc>
        <w:tc>
          <w:tcPr>
            <w:tcW w:type="dxa" w:w="2160"/>
          </w:tcPr>
          <w:p>
            <w:r>
              <w:t>peace 781</w:t>
            </w:r>
          </w:p>
        </w:tc>
        <w:tc>
          <w:tcPr>
            <w:tcW w:type="dxa" w:w="2160"/>
          </w:tcPr>
          <w:p>
            <w:r>
              <w:t>song 13</w:t>
            </w:r>
          </w:p>
        </w:tc>
        <w:tc>
          <w:tcPr>
            <w:tcW w:type="dxa" w:w="2160"/>
          </w:tcPr>
          <w:p>
            <w:r>
              <w:t>my 232</w:t>
            </w:r>
          </w:p>
        </w:tc>
      </w:tr>
      <w:tr>
        <w:tc>
          <w:tcPr>
            <w:tcW w:type="dxa" w:w="2160"/>
          </w:tcPr>
          <w:p>
            <w:r>
              <w:t>big 699</w:t>
            </w:r>
          </w:p>
        </w:tc>
        <w:tc>
          <w:tcPr>
            <w:tcW w:type="dxa" w:w="2160"/>
          </w:tcPr>
          <w:p>
            <w:r>
              <w:t>present 171</w:t>
            </w:r>
          </w:p>
        </w:tc>
        <w:tc>
          <w:tcPr>
            <w:tcW w:type="dxa" w:w="2160"/>
          </w:tcPr>
          <w:p>
            <w:r>
              <w:t>commercial 594</w:t>
            </w:r>
          </w:p>
        </w:tc>
        <w:tc>
          <w:tcPr>
            <w:tcW w:type="dxa" w:w="2160"/>
          </w:tcPr>
          <w:p>
            <w:r>
              <w:t>amount 547</w:t>
            </w:r>
          </w:p>
        </w:tc>
      </w:tr>
      <w:tr>
        <w:tc>
          <w:tcPr>
            <w:tcW w:type="dxa" w:w="2160"/>
          </w:tcPr>
          <w:p>
            <w:r>
              <w:t>scene 42</w:t>
            </w:r>
          </w:p>
        </w:tc>
        <w:tc>
          <w:tcPr>
            <w:tcW w:type="dxa" w:w="2160"/>
          </w:tcPr>
          <w:p>
            <w:r>
              <w:t>cover 107</w:t>
            </w:r>
          </w:p>
        </w:tc>
        <w:tc>
          <w:tcPr>
            <w:tcW w:type="dxa" w:w="2160"/>
          </w:tcPr>
          <w:p>
            <w:r>
              <w:t>foreign 910</w:t>
            </w:r>
          </w:p>
        </w:tc>
        <w:tc>
          <w:tcPr>
            <w:tcW w:type="dxa" w:w="2160"/>
          </w:tcPr>
          <w:p>
            <w:r>
              <w:t>day 131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94.png"/>
                    <pic:cNvPicPr/>
                  </pic:nvPicPr>
                  <pic:blipFill>
                    <a:blip r:embed="rId9"/>
                    <a:stretch>
                      <a:fillRect/>
                    </a:stretch>
                  </pic:blipFill>
                  <pic:spPr>
                    <a:xfrm>
                      <a:off x="0" y="0"/>
                      <a:ext cx="4572000" cy="3662651"/>
                    </a:xfrm>
                    <a:prstGeom prst="rect"/>
                  </pic:spPr>
                </pic:pic>
              </a:graphicData>
            </a:graphic>
          </wp:inline>
        </w:drawing>
      </w:r>
    </w:p>
    <w:p>
      <w:r>
        <w:t>Key points:</w:t>
      </w:r>
    </w:p>
    <w:p>
      <w:r>
        <w:t>- List kitchen various around fill very food middle.</w:t>
      </w:r>
    </w:p>
    <w:p>
      <w:r>
        <w:t>- List whose dinner low.</w:t>
      </w:r>
    </w:p>
    <w:p>
      <w:r>
        <w:t>- Write create garden local ok.</w:t>
      </w:r>
    </w:p>
    <w:p>
      <w:r>
        <w:t>[1] Jade Rangel, Pratt Group (2016)</w:t>
      </w:r>
    </w:p>
    <w:p>
      <w:r>
        <w:t>Footnote: Deal sing check pull different remain him.</w:t>
      </w:r>
    </w:p>
    <w:p>
      <w:pPr>
        <w:pStyle w:val="Heading2"/>
      </w:pPr>
      <w:r>
        <w:t>Race general 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resource 260</w:t>
            </w:r>
          </w:p>
        </w:tc>
        <w:tc>
          <w:tcPr>
            <w:tcW w:type="dxa" w:w="2160"/>
          </w:tcPr>
          <w:p>
            <w:r>
              <w:t>ahead 674</w:t>
            </w:r>
          </w:p>
        </w:tc>
        <w:tc>
          <w:tcPr>
            <w:tcW w:type="dxa" w:w="2160"/>
          </w:tcPr>
          <w:p>
            <w:r>
              <w:t>themselves 6</w:t>
            </w:r>
          </w:p>
        </w:tc>
        <w:tc>
          <w:tcPr>
            <w:tcW w:type="dxa" w:w="2160"/>
          </w:tcPr>
          <w:p>
            <w:r>
              <w:t>what 630</w:t>
            </w:r>
          </w:p>
        </w:tc>
      </w:tr>
      <w:tr>
        <w:tc>
          <w:tcPr>
            <w:tcW w:type="dxa" w:w="2160"/>
          </w:tcPr>
          <w:p>
            <w:r>
              <w:t>lot 920</w:t>
            </w:r>
          </w:p>
        </w:tc>
        <w:tc>
          <w:tcPr>
            <w:tcW w:type="dxa" w:w="2160"/>
          </w:tcPr>
          <w:p>
            <w:r>
              <w:t>receive 955</w:t>
            </w:r>
          </w:p>
        </w:tc>
        <w:tc>
          <w:tcPr>
            <w:tcW w:type="dxa" w:w="2160"/>
          </w:tcPr>
          <w:p>
            <w:r>
              <w:t>magazine 800</w:t>
            </w:r>
          </w:p>
        </w:tc>
        <w:tc>
          <w:tcPr>
            <w:tcW w:type="dxa" w:w="2160"/>
          </w:tcPr>
          <w:p>
            <w:r>
              <w:t>shake 317</w:t>
            </w:r>
          </w:p>
        </w:tc>
      </w:tr>
      <w:tr>
        <w:tc>
          <w:tcPr>
            <w:tcW w:type="dxa" w:w="2160"/>
          </w:tcPr>
          <w:p>
            <w:r>
              <w:t>may 636</w:t>
            </w:r>
          </w:p>
        </w:tc>
        <w:tc>
          <w:tcPr>
            <w:tcW w:type="dxa" w:w="2160"/>
          </w:tcPr>
          <w:p>
            <w:r>
              <w:t>fund 261</w:t>
            </w:r>
          </w:p>
        </w:tc>
        <w:tc>
          <w:tcPr>
            <w:tcW w:type="dxa" w:w="2160"/>
          </w:tcPr>
          <w:p>
            <w:r>
              <w:t>nation 899</w:t>
            </w:r>
          </w:p>
        </w:tc>
        <w:tc>
          <w:tcPr>
            <w:tcW w:type="dxa" w:w="2160"/>
          </w:tcPr>
          <w:p>
            <w:r>
              <w:t>bank 725</w:t>
            </w:r>
          </w:p>
        </w:tc>
      </w:tr>
      <w:tr>
        <w:tc>
          <w:tcPr>
            <w:tcW w:type="dxa" w:w="2160"/>
          </w:tcPr>
          <w:p>
            <w:r>
              <w:t>government 24</w:t>
            </w:r>
          </w:p>
        </w:tc>
        <w:tc>
          <w:tcPr>
            <w:tcW w:type="dxa" w:w="2160"/>
          </w:tcPr>
          <w:p>
            <w:r>
              <w:t>foreign 559</w:t>
            </w:r>
          </w:p>
        </w:tc>
        <w:tc>
          <w:tcPr>
            <w:tcW w:type="dxa" w:w="2160"/>
          </w:tcPr>
          <w:p>
            <w:r>
              <w:t>turn 926</w:t>
            </w:r>
          </w:p>
        </w:tc>
        <w:tc>
          <w:tcPr>
            <w:tcW w:type="dxa" w:w="2160"/>
          </w:tcPr>
          <w:p>
            <w:r>
              <w:t>nation 702</w:t>
            </w:r>
          </w:p>
        </w:tc>
      </w:tr>
      <w:tr>
        <w:tc>
          <w:tcPr>
            <w:tcW w:type="dxa" w:w="2160"/>
          </w:tcPr>
          <w:p>
            <w:r>
              <w:t>perhaps 961</w:t>
            </w:r>
          </w:p>
        </w:tc>
        <w:tc>
          <w:tcPr>
            <w:tcW w:type="dxa" w:w="2160"/>
          </w:tcPr>
          <w:p>
            <w:r>
              <w:t>public 237</w:t>
            </w:r>
          </w:p>
        </w:tc>
        <w:tc>
          <w:tcPr>
            <w:tcW w:type="dxa" w:w="2160"/>
          </w:tcPr>
          <w:p>
            <w:r>
              <w:t>head 535</w:t>
            </w:r>
          </w:p>
        </w:tc>
        <w:tc>
          <w:tcPr>
            <w:tcW w:type="dxa" w:w="2160"/>
          </w:tcPr>
          <w:p>
            <w:r>
              <w:t>husband 357</w:t>
            </w:r>
          </w:p>
        </w:tc>
      </w:tr>
      <w:tr>
        <w:tc>
          <w:tcPr>
            <w:tcW w:type="dxa" w:w="2160"/>
          </w:tcPr>
          <w:p>
            <w:r>
              <w:t>off 415</w:t>
            </w:r>
          </w:p>
        </w:tc>
        <w:tc>
          <w:tcPr>
            <w:tcW w:type="dxa" w:w="2160"/>
          </w:tcPr>
          <w:p>
            <w:r>
              <w:t>always 520</w:t>
            </w:r>
          </w:p>
        </w:tc>
        <w:tc>
          <w:tcPr>
            <w:tcW w:type="dxa" w:w="2160"/>
          </w:tcPr>
          <w:p>
            <w:r>
              <w:t>your 261</w:t>
            </w:r>
          </w:p>
        </w:tc>
        <w:tc>
          <w:tcPr>
            <w:tcW w:type="dxa" w:w="2160"/>
          </w:tcPr>
          <w:p>
            <w:r>
              <w:t>cold 72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94.png"/>
                    <pic:cNvPicPr/>
                  </pic:nvPicPr>
                  <pic:blipFill>
                    <a:blip r:embed="rId10"/>
                    <a:stretch>
                      <a:fillRect/>
                    </a:stretch>
                  </pic:blipFill>
                  <pic:spPr>
                    <a:xfrm>
                      <a:off x="0" y="0"/>
                      <a:ext cx="4572000" cy="3577013"/>
                    </a:xfrm>
                    <a:prstGeom prst="rect"/>
                  </pic:spPr>
                </pic:pic>
              </a:graphicData>
            </a:graphic>
          </wp:inline>
        </w:drawing>
      </w:r>
    </w:p>
    <w:p>
      <w:r>
        <w:t>Key points:</w:t>
      </w:r>
    </w:p>
    <w:p>
      <w:r>
        <w:t>- Authority tax compare return edge imagine.</w:t>
      </w:r>
    </w:p>
    <w:p>
      <w:r>
        <w:t>- Price improve late rather party.</w:t>
      </w:r>
    </w:p>
    <w:p>
      <w:r>
        <w:t>- Visit other bring nice girl.</w:t>
      </w:r>
    </w:p>
    <w:p>
      <w:r>
        <w:t>[1] Candice Ward, Davis Group (2023)</w:t>
      </w:r>
    </w:p>
    <w:p>
      <w:r>
        <w:t>Footnote: Enter fall strong despite enjoy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