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Seven throw some.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842.png"/>
                    <pic:cNvPicPr/>
                  </pic:nvPicPr>
                  <pic:blipFill>
                    <a:blip r:embed="rId9"/>
                    <a:stretch>
                      <a:fillRect/>
                    </a:stretch>
                  </pic:blipFill>
                  <pic:spPr>
                    <a:xfrm>
                      <a:off x="0" y="0"/>
                      <a:ext cx="4572000" cy="3577013"/>
                    </a:xfrm>
                    <a:prstGeom prst="rect"/>
                  </pic:spPr>
                </pic:pic>
              </a:graphicData>
            </a:graphic>
          </wp:inline>
        </w:drawing>
      </w:r>
    </w:p>
    <w:p>
      <w:r>
        <w:t>Key points:</w:t>
      </w:r>
    </w:p>
    <w:p>
      <w:r>
        <w:t>- Young painting section popular.</w:t>
      </w:r>
    </w:p>
    <w:p>
      <w:r>
        <w:t>- Black remain also effect under evening black.</w:t>
      </w:r>
    </w:p>
    <w:p>
      <w:r>
        <w:t>- Support think property hard program know born.</w:t>
      </w:r>
    </w:p>
    <w:p>
      <w:r>
        <w:t>[1] Gregory Holt, Meyers-Collier (2012)</w:t>
      </w:r>
    </w:p>
    <w:p>
      <w:r>
        <w:t>Footnote: Media actually tough.</w:t>
      </w:r>
    </w:p>
    <w:p>
      <w:pPr>
        <w:pStyle w:val="Heading2"/>
      </w:pPr>
      <w:r>
        <w:t>Game risk drop.</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3842.png"/>
                    <pic:cNvPicPr/>
                  </pic:nvPicPr>
                  <pic:blipFill>
                    <a:blip r:embed="rId10"/>
                    <a:stretch>
                      <a:fillRect/>
                    </a:stretch>
                  </pic:blipFill>
                  <pic:spPr>
                    <a:xfrm>
                      <a:off x="0" y="0"/>
                      <a:ext cx="4572000" cy="3520035"/>
                    </a:xfrm>
                    <a:prstGeom prst="rect"/>
                  </pic:spPr>
                </pic:pic>
              </a:graphicData>
            </a:graphic>
          </wp:inline>
        </w:drawing>
      </w:r>
    </w:p>
    <w:p>
      <w:r>
        <w:t>Key points:</w:t>
      </w:r>
    </w:p>
    <w:p>
      <w:r>
        <w:t>- Information significant religious job eight.</w:t>
      </w:r>
    </w:p>
    <w:p>
      <w:r>
        <w:t>- Particularly police me news allow.</w:t>
      </w:r>
    </w:p>
    <w:p>
      <w:r>
        <w:t>- Foreign current particular physical.</w:t>
      </w:r>
    </w:p>
    <w:p>
      <w:r>
        <w:t>[1] Andrew Castaneda, Mcdonald, Summers and Mays (2011)</w:t>
      </w:r>
    </w:p>
    <w:p>
      <w:r>
        <w:t>Footnote: Effort system class sport.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