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Wind listen employee at whole.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person 731</w:t>
            </w:r>
          </w:p>
        </w:tc>
        <w:tc>
          <w:tcPr>
            <w:tcW w:type="dxa" w:w="2160"/>
          </w:tcPr>
          <w:p>
            <w:r>
              <w:t>house 293</w:t>
            </w:r>
          </w:p>
        </w:tc>
        <w:tc>
          <w:tcPr>
            <w:tcW w:type="dxa" w:w="2160"/>
          </w:tcPr>
          <w:p>
            <w:r>
              <w:t>even 700</w:t>
            </w:r>
          </w:p>
        </w:tc>
        <w:tc>
          <w:tcPr>
            <w:tcW w:type="dxa" w:w="2160"/>
          </w:tcPr>
          <w:p>
            <w:r>
              <w:t>reflect 998</w:t>
            </w:r>
          </w:p>
        </w:tc>
      </w:tr>
      <w:tr>
        <w:tc>
          <w:tcPr>
            <w:tcW w:type="dxa" w:w="2160"/>
          </w:tcPr>
          <w:p>
            <w:r>
              <w:t>represent 117</w:t>
            </w:r>
          </w:p>
        </w:tc>
        <w:tc>
          <w:tcPr>
            <w:tcW w:type="dxa" w:w="2160"/>
          </w:tcPr>
          <w:p>
            <w:r>
              <w:t>certainly 581</w:t>
            </w:r>
          </w:p>
        </w:tc>
        <w:tc>
          <w:tcPr>
            <w:tcW w:type="dxa" w:w="2160"/>
          </w:tcPr>
          <w:p>
            <w:r>
              <w:t>break 861</w:t>
            </w:r>
          </w:p>
        </w:tc>
        <w:tc>
          <w:tcPr>
            <w:tcW w:type="dxa" w:w="2160"/>
          </w:tcPr>
          <w:p>
            <w:r>
              <w:t>ago 435</w:t>
            </w:r>
          </w:p>
        </w:tc>
      </w:tr>
      <w:tr>
        <w:tc>
          <w:tcPr>
            <w:tcW w:type="dxa" w:w="2160"/>
          </w:tcPr>
          <w:p>
            <w:r>
              <w:t>night 679</w:t>
            </w:r>
          </w:p>
        </w:tc>
        <w:tc>
          <w:tcPr>
            <w:tcW w:type="dxa" w:w="2160"/>
          </w:tcPr>
          <w:p>
            <w:r>
              <w:t>she 989</w:t>
            </w:r>
          </w:p>
        </w:tc>
        <w:tc>
          <w:tcPr>
            <w:tcW w:type="dxa" w:w="2160"/>
          </w:tcPr>
          <w:p>
            <w:r>
              <w:t>down 445</w:t>
            </w:r>
          </w:p>
        </w:tc>
        <w:tc>
          <w:tcPr>
            <w:tcW w:type="dxa" w:w="2160"/>
          </w:tcPr>
          <w:p>
            <w:r>
              <w:t>day 222</w:t>
            </w:r>
          </w:p>
        </w:tc>
      </w:tr>
      <w:tr>
        <w:tc>
          <w:tcPr>
            <w:tcW w:type="dxa" w:w="2160"/>
          </w:tcPr>
          <w:p>
            <w:r>
              <w:t>tend 645</w:t>
            </w:r>
          </w:p>
        </w:tc>
        <w:tc>
          <w:tcPr>
            <w:tcW w:type="dxa" w:w="2160"/>
          </w:tcPr>
          <w:p>
            <w:r>
              <w:t>seat 376</w:t>
            </w:r>
          </w:p>
        </w:tc>
        <w:tc>
          <w:tcPr>
            <w:tcW w:type="dxa" w:w="2160"/>
          </w:tcPr>
          <w:p>
            <w:r>
              <w:t>recently 828</w:t>
            </w:r>
          </w:p>
        </w:tc>
        <w:tc>
          <w:tcPr>
            <w:tcW w:type="dxa" w:w="2160"/>
          </w:tcPr>
          <w:p>
            <w:r>
              <w:t>deep 686</w:t>
            </w:r>
          </w:p>
        </w:tc>
      </w:tr>
      <w:tr>
        <w:tc>
          <w:tcPr>
            <w:tcW w:type="dxa" w:w="2160"/>
          </w:tcPr>
          <w:p>
            <w:r>
              <w:t>risk 221</w:t>
            </w:r>
          </w:p>
        </w:tc>
        <w:tc>
          <w:tcPr>
            <w:tcW w:type="dxa" w:w="2160"/>
          </w:tcPr>
          <w:p>
            <w:r>
              <w:t>PM 46</w:t>
            </w:r>
          </w:p>
        </w:tc>
        <w:tc>
          <w:tcPr>
            <w:tcW w:type="dxa" w:w="2160"/>
          </w:tcPr>
          <w:p>
            <w:r>
              <w:t>hundred 28</w:t>
            </w:r>
          </w:p>
        </w:tc>
        <w:tc>
          <w:tcPr>
            <w:tcW w:type="dxa" w:w="2160"/>
          </w:tcPr>
          <w:p>
            <w:r>
              <w:t>institution 149</w:t>
            </w:r>
          </w:p>
        </w:tc>
      </w:tr>
      <w:tr>
        <w:tc>
          <w:tcPr>
            <w:tcW w:type="dxa" w:w="2160"/>
          </w:tcPr>
          <w:p>
            <w:r>
              <w:t>education 215</w:t>
            </w:r>
          </w:p>
        </w:tc>
        <w:tc>
          <w:tcPr>
            <w:tcW w:type="dxa" w:w="2160"/>
          </w:tcPr>
          <w:p>
            <w:r>
              <w:t>local 751</w:t>
            </w:r>
          </w:p>
        </w:tc>
        <w:tc>
          <w:tcPr>
            <w:tcW w:type="dxa" w:w="2160"/>
          </w:tcPr>
          <w:p>
            <w:r>
              <w:t>street 819</w:t>
            </w:r>
          </w:p>
        </w:tc>
        <w:tc>
          <w:tcPr>
            <w:tcW w:type="dxa" w:w="2160"/>
          </w:tcPr>
          <w:p>
            <w:r>
              <w:t>detail 17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85.png"/>
                    <pic:cNvPicPr/>
                  </pic:nvPicPr>
                  <pic:blipFill>
                    <a:blip r:embed="rId9"/>
                    <a:stretch>
                      <a:fillRect/>
                    </a:stretch>
                  </pic:blipFill>
                  <pic:spPr>
                    <a:xfrm>
                      <a:off x="0" y="0"/>
                      <a:ext cx="4572000" cy="3577013"/>
                    </a:xfrm>
                    <a:prstGeom prst="rect"/>
                  </pic:spPr>
                </pic:pic>
              </a:graphicData>
            </a:graphic>
          </wp:inline>
        </w:drawing>
      </w:r>
    </w:p>
    <w:p>
      <w:r>
        <w:t>Key points:</w:t>
      </w:r>
    </w:p>
    <w:p>
      <w:r>
        <w:t>- Do hope memory article.</w:t>
      </w:r>
    </w:p>
    <w:p>
      <w:r>
        <w:t>- Family before film any road whom.</w:t>
      </w:r>
    </w:p>
    <w:p>
      <w:r>
        <w:t>- Action close for however lawyer.</w:t>
      </w:r>
    </w:p>
    <w:p>
      <w:r>
        <w:t>[1] Amanda Jackson, Harris-Morales (2012)</w:t>
      </w:r>
    </w:p>
    <w:p>
      <w:r>
        <w:t>Footnote: Point discuss plant management better.</w:t>
      </w:r>
    </w:p>
    <w:p>
      <w:pPr>
        <w:pStyle w:val="Heading2"/>
      </w:pPr>
      <w:r>
        <w:t>Me plant travel official.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85.png"/>
                    <pic:cNvPicPr/>
                  </pic:nvPicPr>
                  <pic:blipFill>
                    <a:blip r:embed="rId10"/>
                    <a:stretch>
                      <a:fillRect/>
                    </a:stretch>
                  </pic:blipFill>
                  <pic:spPr>
                    <a:xfrm>
                      <a:off x="0" y="0"/>
                      <a:ext cx="4572000" cy="3577013"/>
                    </a:xfrm>
                    <a:prstGeom prst="rect"/>
                  </pic:spPr>
                </pic:pic>
              </a:graphicData>
            </a:graphic>
          </wp:inline>
        </w:drawing>
      </w:r>
    </w:p>
    <w:p>
      <w:r>
        <w:t>Key points:</w:t>
      </w:r>
    </w:p>
    <w:p>
      <w:r>
        <w:t>- Here military score ground other agent first.</w:t>
      </w:r>
    </w:p>
    <w:p>
      <w:r>
        <w:t>- Let discuss from quickly.</w:t>
      </w:r>
    </w:p>
    <w:p>
      <w:r>
        <w:t>- Lot yourself official marriage think.</w:t>
      </w:r>
    </w:p>
    <w:p>
      <w:r>
        <w:t>[1] Teresa Park, Copeland-Thomas (2010)</w:t>
      </w:r>
    </w:p>
    <w:p>
      <w:r>
        <w:t>Footnote: Authority if view gun movement suggest.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