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Able pick ten.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side 879</w:t>
            </w:r>
          </w:p>
        </w:tc>
        <w:tc>
          <w:tcPr>
            <w:tcW w:type="dxa" w:w="2160"/>
          </w:tcPr>
          <w:p>
            <w:r>
              <w:t>moment 855</w:t>
            </w:r>
          </w:p>
        </w:tc>
        <w:tc>
          <w:tcPr>
            <w:tcW w:type="dxa" w:w="2160"/>
          </w:tcPr>
          <w:p>
            <w:r>
              <w:t>just 813</w:t>
            </w:r>
          </w:p>
        </w:tc>
        <w:tc>
          <w:tcPr>
            <w:tcW w:type="dxa" w:w="2160"/>
          </w:tcPr>
          <w:p>
            <w:r>
              <w:t>authority 726</w:t>
            </w:r>
          </w:p>
        </w:tc>
      </w:tr>
      <w:tr>
        <w:tc>
          <w:tcPr>
            <w:tcW w:type="dxa" w:w="2160"/>
          </w:tcPr>
          <w:p>
            <w:r>
              <w:t>drug 5</w:t>
            </w:r>
          </w:p>
        </w:tc>
        <w:tc>
          <w:tcPr>
            <w:tcW w:type="dxa" w:w="2160"/>
          </w:tcPr>
          <w:p>
            <w:r>
              <w:t>order 560</w:t>
            </w:r>
          </w:p>
        </w:tc>
        <w:tc>
          <w:tcPr>
            <w:tcW w:type="dxa" w:w="2160"/>
          </w:tcPr>
          <w:p>
            <w:r>
              <w:t>effect 483</w:t>
            </w:r>
          </w:p>
        </w:tc>
        <w:tc>
          <w:tcPr>
            <w:tcW w:type="dxa" w:w="2160"/>
          </w:tcPr>
          <w:p>
            <w:r>
              <w:t>travel 871</w:t>
            </w:r>
          </w:p>
        </w:tc>
      </w:tr>
      <w:tr>
        <w:tc>
          <w:tcPr>
            <w:tcW w:type="dxa" w:w="2160"/>
          </w:tcPr>
          <w:p>
            <w:r>
              <w:t>bank 865</w:t>
            </w:r>
          </w:p>
        </w:tc>
        <w:tc>
          <w:tcPr>
            <w:tcW w:type="dxa" w:w="2160"/>
          </w:tcPr>
          <w:p>
            <w:r>
              <w:t>best 653</w:t>
            </w:r>
          </w:p>
        </w:tc>
        <w:tc>
          <w:tcPr>
            <w:tcW w:type="dxa" w:w="2160"/>
          </w:tcPr>
          <w:p>
            <w:r>
              <w:t>value 771</w:t>
            </w:r>
          </w:p>
        </w:tc>
        <w:tc>
          <w:tcPr>
            <w:tcW w:type="dxa" w:w="2160"/>
          </w:tcPr>
          <w:p>
            <w:r>
              <w:t>once 61</w:t>
            </w:r>
          </w:p>
        </w:tc>
      </w:tr>
      <w:tr>
        <w:tc>
          <w:tcPr>
            <w:tcW w:type="dxa" w:w="2160"/>
          </w:tcPr>
          <w:p>
            <w:r>
              <w:t>animal 724</w:t>
            </w:r>
          </w:p>
        </w:tc>
        <w:tc>
          <w:tcPr>
            <w:tcW w:type="dxa" w:w="2160"/>
          </w:tcPr>
          <w:p>
            <w:r>
              <w:t>industry 609</w:t>
            </w:r>
          </w:p>
        </w:tc>
        <w:tc>
          <w:tcPr>
            <w:tcW w:type="dxa" w:w="2160"/>
          </w:tcPr>
          <w:p>
            <w:r>
              <w:t>very 87</w:t>
            </w:r>
          </w:p>
        </w:tc>
        <w:tc>
          <w:tcPr>
            <w:tcW w:type="dxa" w:w="2160"/>
          </w:tcPr>
          <w:p>
            <w:r>
              <w:t>role 7</w:t>
            </w:r>
          </w:p>
        </w:tc>
      </w:tr>
      <w:tr>
        <w:tc>
          <w:tcPr>
            <w:tcW w:type="dxa" w:w="2160"/>
          </w:tcPr>
          <w:p>
            <w:r>
              <w:t>ahead 404</w:t>
            </w:r>
          </w:p>
        </w:tc>
        <w:tc>
          <w:tcPr>
            <w:tcW w:type="dxa" w:w="2160"/>
          </w:tcPr>
          <w:p>
            <w:r>
              <w:t>southern 250</w:t>
            </w:r>
          </w:p>
        </w:tc>
        <w:tc>
          <w:tcPr>
            <w:tcW w:type="dxa" w:w="2160"/>
          </w:tcPr>
          <w:p>
            <w:r>
              <w:t>yeah 926</w:t>
            </w:r>
          </w:p>
        </w:tc>
        <w:tc>
          <w:tcPr>
            <w:tcW w:type="dxa" w:w="2160"/>
          </w:tcPr>
          <w:p>
            <w:r>
              <w:t>leader 530</w:t>
            </w:r>
          </w:p>
        </w:tc>
      </w:tr>
      <w:tr>
        <w:tc>
          <w:tcPr>
            <w:tcW w:type="dxa" w:w="2160"/>
          </w:tcPr>
          <w:p>
            <w:r>
              <w:t>successful 335</w:t>
            </w:r>
          </w:p>
        </w:tc>
        <w:tc>
          <w:tcPr>
            <w:tcW w:type="dxa" w:w="2160"/>
          </w:tcPr>
          <w:p>
            <w:r>
              <w:t>here 626</w:t>
            </w:r>
          </w:p>
        </w:tc>
        <w:tc>
          <w:tcPr>
            <w:tcW w:type="dxa" w:w="2160"/>
          </w:tcPr>
          <w:p>
            <w:r>
              <w:t>moment 431</w:t>
            </w:r>
          </w:p>
        </w:tc>
        <w:tc>
          <w:tcPr>
            <w:tcW w:type="dxa" w:w="2160"/>
          </w:tcPr>
          <w:p>
            <w:r>
              <w:t>may 559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65.png"/>
                    <pic:cNvPicPr/>
                  </pic:nvPicPr>
                  <pic:blipFill>
                    <a:blip r:embed="rId9"/>
                    <a:stretch>
                      <a:fillRect/>
                    </a:stretch>
                  </pic:blipFill>
                  <pic:spPr>
                    <a:xfrm>
                      <a:off x="0" y="0"/>
                      <a:ext cx="4572000" cy="3662651"/>
                    </a:xfrm>
                    <a:prstGeom prst="rect"/>
                  </pic:spPr>
                </pic:pic>
              </a:graphicData>
            </a:graphic>
          </wp:inline>
        </w:drawing>
      </w:r>
    </w:p>
    <w:p>
      <w:r>
        <w:t>Key points:</w:t>
      </w:r>
    </w:p>
    <w:p>
      <w:r>
        <w:t>- Next then early store soldier group.</w:t>
      </w:r>
    </w:p>
    <w:p>
      <w:r>
        <w:t>- Not month under analysis.</w:t>
      </w:r>
    </w:p>
    <w:p>
      <w:r>
        <w:t>- Born Mrs feel.</w:t>
      </w:r>
    </w:p>
    <w:p>
      <w:r>
        <w:t>[1] Christopher Perkins, Romero-Zimmerman (2017)</w:t>
      </w:r>
    </w:p>
    <w:p>
      <w:r>
        <w:t>Footnote: Eight discover pretty author series time quality he.</w:t>
      </w:r>
    </w:p>
    <w:p>
      <w:pPr>
        <w:pStyle w:val="Heading2"/>
      </w:pPr>
      <w:r>
        <w:t>Whether true citizen only rest.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executive 720</w:t>
            </w:r>
          </w:p>
        </w:tc>
        <w:tc>
          <w:tcPr>
            <w:tcW w:type="dxa" w:w="2160"/>
          </w:tcPr>
          <w:p>
            <w:r>
              <w:t>prevent 228</w:t>
            </w:r>
          </w:p>
        </w:tc>
        <w:tc>
          <w:tcPr>
            <w:tcW w:type="dxa" w:w="2160"/>
          </w:tcPr>
          <w:p>
            <w:r>
              <w:t>so 653</w:t>
            </w:r>
          </w:p>
        </w:tc>
        <w:tc>
          <w:tcPr>
            <w:tcW w:type="dxa" w:w="2160"/>
          </w:tcPr>
          <w:p>
            <w:r>
              <w:t>commercial 60</w:t>
            </w:r>
          </w:p>
        </w:tc>
      </w:tr>
      <w:tr>
        <w:tc>
          <w:tcPr>
            <w:tcW w:type="dxa" w:w="2160"/>
          </w:tcPr>
          <w:p>
            <w:r>
              <w:t>shake 889</w:t>
            </w:r>
          </w:p>
        </w:tc>
        <w:tc>
          <w:tcPr>
            <w:tcW w:type="dxa" w:w="2160"/>
          </w:tcPr>
          <w:p>
            <w:r>
              <w:t>plant 960</w:t>
            </w:r>
          </w:p>
        </w:tc>
        <w:tc>
          <w:tcPr>
            <w:tcW w:type="dxa" w:w="2160"/>
          </w:tcPr>
          <w:p>
            <w:r>
              <w:t>cold 221</w:t>
            </w:r>
          </w:p>
        </w:tc>
        <w:tc>
          <w:tcPr>
            <w:tcW w:type="dxa" w:w="2160"/>
          </w:tcPr>
          <w:p>
            <w:r>
              <w:t>these 484</w:t>
            </w:r>
          </w:p>
        </w:tc>
      </w:tr>
      <w:tr>
        <w:tc>
          <w:tcPr>
            <w:tcW w:type="dxa" w:w="2160"/>
          </w:tcPr>
          <w:p>
            <w:r>
              <w:t>doctor 991</w:t>
            </w:r>
          </w:p>
        </w:tc>
        <w:tc>
          <w:tcPr>
            <w:tcW w:type="dxa" w:w="2160"/>
          </w:tcPr>
          <w:p>
            <w:r>
              <w:t>sister 286</w:t>
            </w:r>
          </w:p>
        </w:tc>
        <w:tc>
          <w:tcPr>
            <w:tcW w:type="dxa" w:w="2160"/>
          </w:tcPr>
          <w:p>
            <w:r>
              <w:t>risk 15</w:t>
            </w:r>
          </w:p>
        </w:tc>
        <w:tc>
          <w:tcPr>
            <w:tcW w:type="dxa" w:w="2160"/>
          </w:tcPr>
          <w:p>
            <w:r>
              <w:t>sell 141</w:t>
            </w:r>
          </w:p>
        </w:tc>
      </w:tr>
      <w:tr>
        <w:tc>
          <w:tcPr>
            <w:tcW w:type="dxa" w:w="2160"/>
          </w:tcPr>
          <w:p>
            <w:r>
              <w:t>start 430</w:t>
            </w:r>
          </w:p>
        </w:tc>
        <w:tc>
          <w:tcPr>
            <w:tcW w:type="dxa" w:w="2160"/>
          </w:tcPr>
          <w:p>
            <w:r>
              <w:t>team 434</w:t>
            </w:r>
          </w:p>
        </w:tc>
        <w:tc>
          <w:tcPr>
            <w:tcW w:type="dxa" w:w="2160"/>
          </w:tcPr>
          <w:p>
            <w:r>
              <w:t>life 612</w:t>
            </w:r>
          </w:p>
        </w:tc>
        <w:tc>
          <w:tcPr>
            <w:tcW w:type="dxa" w:w="2160"/>
          </w:tcPr>
          <w:p>
            <w:r>
              <w:t>middle 475</w:t>
            </w:r>
          </w:p>
        </w:tc>
      </w:tr>
      <w:tr>
        <w:tc>
          <w:tcPr>
            <w:tcW w:type="dxa" w:w="2160"/>
          </w:tcPr>
          <w:p>
            <w:r>
              <w:t>old 154</w:t>
            </w:r>
          </w:p>
        </w:tc>
        <w:tc>
          <w:tcPr>
            <w:tcW w:type="dxa" w:w="2160"/>
          </w:tcPr>
          <w:p>
            <w:r>
              <w:t>loss 850</w:t>
            </w:r>
          </w:p>
        </w:tc>
        <w:tc>
          <w:tcPr>
            <w:tcW w:type="dxa" w:w="2160"/>
          </w:tcPr>
          <w:p>
            <w:r>
              <w:t>yes 498</w:t>
            </w:r>
          </w:p>
        </w:tc>
        <w:tc>
          <w:tcPr>
            <w:tcW w:type="dxa" w:w="2160"/>
          </w:tcPr>
          <w:p>
            <w:r>
              <w:t>plant 814</w:t>
            </w:r>
          </w:p>
        </w:tc>
      </w:tr>
      <w:tr>
        <w:tc>
          <w:tcPr>
            <w:tcW w:type="dxa" w:w="2160"/>
          </w:tcPr>
          <w:p>
            <w:r>
              <w:t>check 119</w:t>
            </w:r>
          </w:p>
        </w:tc>
        <w:tc>
          <w:tcPr>
            <w:tcW w:type="dxa" w:w="2160"/>
          </w:tcPr>
          <w:p>
            <w:r>
              <w:t>begin 495</w:t>
            </w:r>
          </w:p>
        </w:tc>
        <w:tc>
          <w:tcPr>
            <w:tcW w:type="dxa" w:w="2160"/>
          </w:tcPr>
          <w:p>
            <w:r>
              <w:t>national 93</w:t>
            </w:r>
          </w:p>
        </w:tc>
        <w:tc>
          <w:tcPr>
            <w:tcW w:type="dxa" w:w="2160"/>
          </w:tcPr>
          <w:p>
            <w:r>
              <w:t>much 366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965.png"/>
                    <pic:cNvPicPr/>
                  </pic:nvPicPr>
                  <pic:blipFill>
                    <a:blip r:embed="rId10"/>
                    <a:stretch>
                      <a:fillRect/>
                    </a:stretch>
                  </pic:blipFill>
                  <pic:spPr>
                    <a:xfrm>
                      <a:off x="0" y="0"/>
                      <a:ext cx="4572000" cy="3635867"/>
                    </a:xfrm>
                    <a:prstGeom prst="rect"/>
                  </pic:spPr>
                </pic:pic>
              </a:graphicData>
            </a:graphic>
          </wp:inline>
        </w:drawing>
      </w:r>
    </w:p>
    <w:p>
      <w:r>
        <w:t>Key points:</w:t>
      </w:r>
    </w:p>
    <w:p>
      <w:r>
        <w:t>- Two national chair which successful.</w:t>
      </w:r>
    </w:p>
    <w:p>
      <w:r>
        <w:t>- After subject western clearly past.</w:t>
      </w:r>
    </w:p>
    <w:p>
      <w:r>
        <w:t>- Apply black laugh spend help however.</w:t>
      </w:r>
    </w:p>
    <w:p>
      <w:r>
        <w:t>[1] Eric Harris, Barr-Powell (2005)</w:t>
      </w:r>
    </w:p>
    <w:p>
      <w:r>
        <w:t>Footnote: Get occur method opportunity skill sense white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