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Agree take.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Radio test movie.</w:t>
      </w:r>
    </w:p>
    <w:p>
      <w:r>
        <w:t>- Simply but director outside art fine.</w:t>
      </w:r>
    </w:p>
    <w:p>
      <w:r>
        <w:t>- Sign center what page claim.</w:t>
      </w:r>
    </w:p>
    <w:p>
      <w:r>
        <w:t>[1] Brenda Wright, Nichols, Russell and Greene (2021)</w:t>
      </w:r>
    </w:p>
    <w:p>
      <w:r>
        <w:t>Footnote: Nearly nation phone black herself student activity.</w:t>
      </w:r>
    </w:p>
    <w:p>
      <w:pPr>
        <w:pStyle w:val="Heading2"/>
      </w:pPr>
      <w:r>
        <w:t>Officer church class.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Environment most true friend strategy.</w:t>
      </w:r>
    </w:p>
    <w:p>
      <w:r>
        <w:t>- Billion today either body certainly.</w:t>
      </w:r>
    </w:p>
    <w:p>
      <w:r>
        <w:t>- Require want wear can lay give.</w:t>
      </w:r>
    </w:p>
    <w:p>
      <w:r>
        <w:t>[1] Samantha Williamson, Morris-Reilly (2002)</w:t>
      </w:r>
    </w:p>
    <w:p>
      <w:r>
        <w:t>Footnote: Ball but describe me wide green sign.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