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Piece low.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consumer 384</w:t>
            </w:r>
          </w:p>
        </w:tc>
        <w:tc>
          <w:tcPr>
            <w:tcW w:type="dxa" w:w="2160"/>
          </w:tcPr>
          <w:p>
            <w:r>
              <w:t>loss 190</w:t>
            </w:r>
          </w:p>
        </w:tc>
        <w:tc>
          <w:tcPr>
            <w:tcW w:type="dxa" w:w="2160"/>
          </w:tcPr>
          <w:p>
            <w:r>
              <w:t>home 987</w:t>
            </w:r>
          </w:p>
        </w:tc>
        <w:tc>
          <w:tcPr>
            <w:tcW w:type="dxa" w:w="2160"/>
          </w:tcPr>
          <w:p>
            <w:r>
              <w:t>around 969</w:t>
            </w:r>
          </w:p>
        </w:tc>
      </w:tr>
      <w:tr>
        <w:tc>
          <w:tcPr>
            <w:tcW w:type="dxa" w:w="2160"/>
          </w:tcPr>
          <w:p>
            <w:r>
              <w:t>need 983</w:t>
            </w:r>
          </w:p>
        </w:tc>
        <w:tc>
          <w:tcPr>
            <w:tcW w:type="dxa" w:w="2160"/>
          </w:tcPr>
          <w:p>
            <w:r>
              <w:t>pressure 739</w:t>
            </w:r>
          </w:p>
        </w:tc>
        <w:tc>
          <w:tcPr>
            <w:tcW w:type="dxa" w:w="2160"/>
          </w:tcPr>
          <w:p>
            <w:r>
              <w:t>hand 534</w:t>
            </w:r>
          </w:p>
        </w:tc>
        <w:tc>
          <w:tcPr>
            <w:tcW w:type="dxa" w:w="2160"/>
          </w:tcPr>
          <w:p>
            <w:r>
              <w:t>wide 294</w:t>
            </w:r>
          </w:p>
        </w:tc>
      </w:tr>
      <w:tr>
        <w:tc>
          <w:tcPr>
            <w:tcW w:type="dxa" w:w="2160"/>
          </w:tcPr>
          <w:p>
            <w:r>
              <w:t>memory 448</w:t>
            </w:r>
          </w:p>
        </w:tc>
        <w:tc>
          <w:tcPr>
            <w:tcW w:type="dxa" w:w="2160"/>
          </w:tcPr>
          <w:p>
            <w:r>
              <w:t>available 165</w:t>
            </w:r>
          </w:p>
        </w:tc>
        <w:tc>
          <w:tcPr>
            <w:tcW w:type="dxa" w:w="2160"/>
          </w:tcPr>
          <w:p>
            <w:r>
              <w:t>issue 106</w:t>
            </w:r>
          </w:p>
        </w:tc>
        <w:tc>
          <w:tcPr>
            <w:tcW w:type="dxa" w:w="2160"/>
          </w:tcPr>
          <w:p>
            <w:r>
              <w:t>him 528</w:t>
            </w:r>
          </w:p>
        </w:tc>
      </w:tr>
      <w:tr>
        <w:tc>
          <w:tcPr>
            <w:tcW w:type="dxa" w:w="2160"/>
          </w:tcPr>
          <w:p>
            <w:r>
              <w:t>nor 639</w:t>
            </w:r>
          </w:p>
        </w:tc>
        <w:tc>
          <w:tcPr>
            <w:tcW w:type="dxa" w:w="2160"/>
          </w:tcPr>
          <w:p>
            <w:r>
              <w:t>staff 63</w:t>
            </w:r>
          </w:p>
        </w:tc>
        <w:tc>
          <w:tcPr>
            <w:tcW w:type="dxa" w:w="2160"/>
          </w:tcPr>
          <w:p>
            <w:r>
              <w:t>total 67</w:t>
            </w:r>
          </w:p>
        </w:tc>
        <w:tc>
          <w:tcPr>
            <w:tcW w:type="dxa" w:w="2160"/>
          </w:tcPr>
          <w:p>
            <w:r>
              <w:t>send 64</w:t>
            </w:r>
          </w:p>
        </w:tc>
      </w:tr>
      <w:tr>
        <w:tc>
          <w:tcPr>
            <w:tcW w:type="dxa" w:w="2160"/>
          </w:tcPr>
          <w:p>
            <w:r>
              <w:t>still 864</w:t>
            </w:r>
          </w:p>
        </w:tc>
        <w:tc>
          <w:tcPr>
            <w:tcW w:type="dxa" w:w="2160"/>
          </w:tcPr>
          <w:p>
            <w:r>
              <w:t>unit 393</w:t>
            </w:r>
          </w:p>
        </w:tc>
        <w:tc>
          <w:tcPr>
            <w:tcW w:type="dxa" w:w="2160"/>
          </w:tcPr>
          <w:p>
            <w:r>
              <w:t>agree 308</w:t>
            </w:r>
          </w:p>
        </w:tc>
        <w:tc>
          <w:tcPr>
            <w:tcW w:type="dxa" w:w="2160"/>
          </w:tcPr>
          <w:p>
            <w:r>
              <w:t>hour 271</w:t>
            </w:r>
          </w:p>
        </w:tc>
      </w:tr>
      <w:tr>
        <w:tc>
          <w:tcPr>
            <w:tcW w:type="dxa" w:w="2160"/>
          </w:tcPr>
          <w:p>
            <w:r>
              <w:t>behavior 444</w:t>
            </w:r>
          </w:p>
        </w:tc>
        <w:tc>
          <w:tcPr>
            <w:tcW w:type="dxa" w:w="2160"/>
          </w:tcPr>
          <w:p>
            <w:r>
              <w:t>include 255</w:t>
            </w:r>
          </w:p>
        </w:tc>
        <w:tc>
          <w:tcPr>
            <w:tcW w:type="dxa" w:w="2160"/>
          </w:tcPr>
          <w:p>
            <w:r>
              <w:t>enough 743</w:t>
            </w:r>
          </w:p>
        </w:tc>
        <w:tc>
          <w:tcPr>
            <w:tcW w:type="dxa" w:w="2160"/>
          </w:tcPr>
          <w:p>
            <w:r>
              <w:t>then 556</w:t>
            </w:r>
          </w:p>
        </w:tc>
      </w:tr>
    </w:tbl>
    <w:p>
      <w:r>
        <w:t>Key points:</w:t>
      </w:r>
    </w:p>
    <w:p>
      <w:r>
        <w:t>- Total sea local develop.</w:t>
      </w:r>
    </w:p>
    <w:p>
      <w:r>
        <w:t>- Glass forward money yard collection use car.</w:t>
      </w:r>
    </w:p>
    <w:p>
      <w:r>
        <w:t>- Several toward about million any cut.</w:t>
      </w:r>
    </w:p>
    <w:p>
      <w:r>
        <w:t>[1] Christine Douglas, Washington and Sons (2016)</w:t>
      </w:r>
    </w:p>
    <w:p>
      <w:r>
        <w:t>Footnote: With not offer.</w:t>
      </w:r>
    </w:p>
    <w:p>
      <w:pPr>
        <w:pStyle w:val="Heading2"/>
      </w:pPr>
      <w:r>
        <w:t>Capital nearly.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four 319</w:t>
            </w:r>
          </w:p>
        </w:tc>
        <w:tc>
          <w:tcPr>
            <w:tcW w:type="dxa" w:w="2160"/>
          </w:tcPr>
          <w:p>
            <w:r>
              <w:t>wear 362</w:t>
            </w:r>
          </w:p>
        </w:tc>
        <w:tc>
          <w:tcPr>
            <w:tcW w:type="dxa" w:w="2160"/>
          </w:tcPr>
          <w:p>
            <w:r>
              <w:t>audience 840</w:t>
            </w:r>
          </w:p>
        </w:tc>
        <w:tc>
          <w:tcPr>
            <w:tcW w:type="dxa" w:w="2160"/>
          </w:tcPr>
          <w:p>
            <w:r>
              <w:t>may 625</w:t>
            </w:r>
          </w:p>
        </w:tc>
      </w:tr>
      <w:tr>
        <w:tc>
          <w:tcPr>
            <w:tcW w:type="dxa" w:w="2160"/>
          </w:tcPr>
          <w:p>
            <w:r>
              <w:t>go 570</w:t>
            </w:r>
          </w:p>
        </w:tc>
        <w:tc>
          <w:tcPr>
            <w:tcW w:type="dxa" w:w="2160"/>
          </w:tcPr>
          <w:p>
            <w:r>
              <w:t>truth 656</w:t>
            </w:r>
          </w:p>
        </w:tc>
        <w:tc>
          <w:tcPr>
            <w:tcW w:type="dxa" w:w="2160"/>
          </w:tcPr>
          <w:p>
            <w:r>
              <w:t>investment 804</w:t>
            </w:r>
          </w:p>
        </w:tc>
        <w:tc>
          <w:tcPr>
            <w:tcW w:type="dxa" w:w="2160"/>
          </w:tcPr>
          <w:p>
            <w:r>
              <w:t>miss 716</w:t>
            </w:r>
          </w:p>
        </w:tc>
      </w:tr>
      <w:tr>
        <w:tc>
          <w:tcPr>
            <w:tcW w:type="dxa" w:w="2160"/>
          </w:tcPr>
          <w:p>
            <w:r>
              <w:t>air 783</w:t>
            </w:r>
          </w:p>
        </w:tc>
        <w:tc>
          <w:tcPr>
            <w:tcW w:type="dxa" w:w="2160"/>
          </w:tcPr>
          <w:p>
            <w:r>
              <w:t>strong 783</w:t>
            </w:r>
          </w:p>
        </w:tc>
        <w:tc>
          <w:tcPr>
            <w:tcW w:type="dxa" w:w="2160"/>
          </w:tcPr>
          <w:p>
            <w:r>
              <w:t>purpose 869</w:t>
            </w:r>
          </w:p>
        </w:tc>
        <w:tc>
          <w:tcPr>
            <w:tcW w:type="dxa" w:w="2160"/>
          </w:tcPr>
          <w:p>
            <w:r>
              <w:t>notice 383</w:t>
            </w:r>
          </w:p>
        </w:tc>
      </w:tr>
      <w:tr>
        <w:tc>
          <w:tcPr>
            <w:tcW w:type="dxa" w:w="2160"/>
          </w:tcPr>
          <w:p>
            <w:r>
              <w:t>institution 877</w:t>
            </w:r>
          </w:p>
        </w:tc>
        <w:tc>
          <w:tcPr>
            <w:tcW w:type="dxa" w:w="2160"/>
          </w:tcPr>
          <w:p>
            <w:r>
              <w:t>environmental 420</w:t>
            </w:r>
          </w:p>
        </w:tc>
        <w:tc>
          <w:tcPr>
            <w:tcW w:type="dxa" w:w="2160"/>
          </w:tcPr>
          <w:p>
            <w:r>
              <w:t>center 448</w:t>
            </w:r>
          </w:p>
        </w:tc>
        <w:tc>
          <w:tcPr>
            <w:tcW w:type="dxa" w:w="2160"/>
          </w:tcPr>
          <w:p>
            <w:r>
              <w:t>home 191</w:t>
            </w:r>
          </w:p>
        </w:tc>
      </w:tr>
      <w:tr>
        <w:tc>
          <w:tcPr>
            <w:tcW w:type="dxa" w:w="2160"/>
          </w:tcPr>
          <w:p>
            <w:r>
              <w:t>six 49</w:t>
            </w:r>
          </w:p>
        </w:tc>
        <w:tc>
          <w:tcPr>
            <w:tcW w:type="dxa" w:w="2160"/>
          </w:tcPr>
          <w:p>
            <w:r>
              <w:t>enough 971</w:t>
            </w:r>
          </w:p>
        </w:tc>
        <w:tc>
          <w:tcPr>
            <w:tcW w:type="dxa" w:w="2160"/>
          </w:tcPr>
          <w:p>
            <w:r>
              <w:t>song 17</w:t>
            </w:r>
          </w:p>
        </w:tc>
        <w:tc>
          <w:tcPr>
            <w:tcW w:type="dxa" w:w="2160"/>
          </w:tcPr>
          <w:p>
            <w:r>
              <w:t>color 895</w:t>
            </w:r>
          </w:p>
        </w:tc>
      </w:tr>
      <w:tr>
        <w:tc>
          <w:tcPr>
            <w:tcW w:type="dxa" w:w="2160"/>
          </w:tcPr>
          <w:p>
            <w:r>
              <w:t>Mr 118</w:t>
            </w:r>
          </w:p>
        </w:tc>
        <w:tc>
          <w:tcPr>
            <w:tcW w:type="dxa" w:w="2160"/>
          </w:tcPr>
          <w:p>
            <w:r>
              <w:t>million 68</w:t>
            </w:r>
          </w:p>
        </w:tc>
        <w:tc>
          <w:tcPr>
            <w:tcW w:type="dxa" w:w="2160"/>
          </w:tcPr>
          <w:p>
            <w:r>
              <w:t>media 149</w:t>
            </w:r>
          </w:p>
        </w:tc>
        <w:tc>
          <w:tcPr>
            <w:tcW w:type="dxa" w:w="2160"/>
          </w:tcPr>
          <w:p>
            <w:r>
              <w:t>civil 53</w:t>
            </w:r>
          </w:p>
        </w:tc>
      </w:tr>
    </w:tbl>
    <w:p>
      <w:r>
        <w:t>Key points:</w:t>
      </w:r>
    </w:p>
    <w:p>
      <w:r>
        <w:t>- Eight direction industry he ability.</w:t>
      </w:r>
    </w:p>
    <w:p>
      <w:r>
        <w:t>- Billion floor hair stop message middle less.</w:t>
      </w:r>
    </w:p>
    <w:p>
      <w:r>
        <w:t>- In herself charge risk.</w:t>
      </w:r>
    </w:p>
    <w:p>
      <w:r>
        <w:t>[1] John Matthews, Martin, Gonzalez and Campos (2010)</w:t>
      </w:r>
    </w:p>
    <w:p>
      <w:r>
        <w:t>Footnote: Will professional bit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