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Magazine west boy.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woman 33</w:t>
            </w:r>
          </w:p>
        </w:tc>
        <w:tc>
          <w:tcPr>
            <w:tcW w:type="dxa" w:w="2160"/>
          </w:tcPr>
          <w:p>
            <w:r>
              <w:t>grow 330</w:t>
            </w:r>
          </w:p>
        </w:tc>
        <w:tc>
          <w:tcPr>
            <w:tcW w:type="dxa" w:w="2160"/>
          </w:tcPr>
          <w:p>
            <w:r>
              <w:t>manage 988</w:t>
            </w:r>
          </w:p>
        </w:tc>
        <w:tc>
          <w:tcPr>
            <w:tcW w:type="dxa" w:w="2160"/>
          </w:tcPr>
          <w:p>
            <w:r>
              <w:t>mouth 109</w:t>
            </w:r>
          </w:p>
        </w:tc>
      </w:tr>
      <w:tr>
        <w:tc>
          <w:tcPr>
            <w:tcW w:type="dxa" w:w="2160"/>
          </w:tcPr>
          <w:p>
            <w:r>
              <w:t>she 514</w:t>
            </w:r>
          </w:p>
        </w:tc>
        <w:tc>
          <w:tcPr>
            <w:tcW w:type="dxa" w:w="2160"/>
          </w:tcPr>
          <w:p>
            <w:r>
              <w:t>security 337</w:t>
            </w:r>
          </w:p>
        </w:tc>
        <w:tc>
          <w:tcPr>
            <w:tcW w:type="dxa" w:w="2160"/>
          </w:tcPr>
          <w:p>
            <w:r>
              <w:t>its 949</w:t>
            </w:r>
          </w:p>
        </w:tc>
        <w:tc>
          <w:tcPr>
            <w:tcW w:type="dxa" w:w="2160"/>
          </w:tcPr>
          <w:p>
            <w:r>
              <w:t>threat 632</w:t>
            </w:r>
          </w:p>
        </w:tc>
      </w:tr>
      <w:tr>
        <w:tc>
          <w:tcPr>
            <w:tcW w:type="dxa" w:w="2160"/>
          </w:tcPr>
          <w:p>
            <w:r>
              <w:t>effect 266</w:t>
            </w:r>
          </w:p>
        </w:tc>
        <w:tc>
          <w:tcPr>
            <w:tcW w:type="dxa" w:w="2160"/>
          </w:tcPr>
          <w:p>
            <w:r>
              <w:t>movement 750</w:t>
            </w:r>
          </w:p>
        </w:tc>
        <w:tc>
          <w:tcPr>
            <w:tcW w:type="dxa" w:w="2160"/>
          </w:tcPr>
          <w:p>
            <w:r>
              <w:t>remember 23</w:t>
            </w:r>
          </w:p>
        </w:tc>
        <w:tc>
          <w:tcPr>
            <w:tcW w:type="dxa" w:w="2160"/>
          </w:tcPr>
          <w:p>
            <w:r>
              <w:t>fire 224</w:t>
            </w:r>
          </w:p>
        </w:tc>
      </w:tr>
      <w:tr>
        <w:tc>
          <w:tcPr>
            <w:tcW w:type="dxa" w:w="2160"/>
          </w:tcPr>
          <w:p>
            <w:r>
              <w:t>else 709</w:t>
            </w:r>
          </w:p>
        </w:tc>
        <w:tc>
          <w:tcPr>
            <w:tcW w:type="dxa" w:w="2160"/>
          </w:tcPr>
          <w:p>
            <w:r>
              <w:t>phone 769</w:t>
            </w:r>
          </w:p>
        </w:tc>
        <w:tc>
          <w:tcPr>
            <w:tcW w:type="dxa" w:w="2160"/>
          </w:tcPr>
          <w:p>
            <w:r>
              <w:t>pick 12</w:t>
            </w:r>
          </w:p>
        </w:tc>
        <w:tc>
          <w:tcPr>
            <w:tcW w:type="dxa" w:w="2160"/>
          </w:tcPr>
          <w:p>
            <w:r>
              <w:t>certain 853</w:t>
            </w:r>
          </w:p>
        </w:tc>
      </w:tr>
      <w:tr>
        <w:tc>
          <w:tcPr>
            <w:tcW w:type="dxa" w:w="2160"/>
          </w:tcPr>
          <w:p>
            <w:r>
              <w:t>better 261</w:t>
            </w:r>
          </w:p>
        </w:tc>
        <w:tc>
          <w:tcPr>
            <w:tcW w:type="dxa" w:w="2160"/>
          </w:tcPr>
          <w:p>
            <w:r>
              <w:t>entire 292</w:t>
            </w:r>
          </w:p>
        </w:tc>
        <w:tc>
          <w:tcPr>
            <w:tcW w:type="dxa" w:w="2160"/>
          </w:tcPr>
          <w:p>
            <w:r>
              <w:t>him 118</w:t>
            </w:r>
          </w:p>
        </w:tc>
        <w:tc>
          <w:tcPr>
            <w:tcW w:type="dxa" w:w="2160"/>
          </w:tcPr>
          <w:p>
            <w:r>
              <w:t>situation 192</w:t>
            </w:r>
          </w:p>
        </w:tc>
      </w:tr>
      <w:tr>
        <w:tc>
          <w:tcPr>
            <w:tcW w:type="dxa" w:w="2160"/>
          </w:tcPr>
          <w:p>
            <w:r>
              <w:t>admit 834</w:t>
            </w:r>
          </w:p>
        </w:tc>
        <w:tc>
          <w:tcPr>
            <w:tcW w:type="dxa" w:w="2160"/>
          </w:tcPr>
          <w:p>
            <w:r>
              <w:t>statement 711</w:t>
            </w:r>
          </w:p>
        </w:tc>
        <w:tc>
          <w:tcPr>
            <w:tcW w:type="dxa" w:w="2160"/>
          </w:tcPr>
          <w:p>
            <w:r>
              <w:t>feeling 186</w:t>
            </w:r>
          </w:p>
        </w:tc>
        <w:tc>
          <w:tcPr>
            <w:tcW w:type="dxa" w:w="2160"/>
          </w:tcPr>
          <w:p>
            <w:r>
              <w:t>law 207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31.png"/>
                    <pic:cNvPicPr/>
                  </pic:nvPicPr>
                  <pic:blipFill>
                    <a:blip r:embed="rId9"/>
                    <a:stretch>
                      <a:fillRect/>
                    </a:stretch>
                  </pic:blipFill>
                  <pic:spPr>
                    <a:xfrm>
                      <a:off x="0" y="0"/>
                      <a:ext cx="4572000" cy="3577013"/>
                    </a:xfrm>
                    <a:prstGeom prst="rect"/>
                  </pic:spPr>
                </pic:pic>
              </a:graphicData>
            </a:graphic>
          </wp:inline>
        </w:drawing>
      </w:r>
    </w:p>
    <w:p>
      <w:r>
        <w:t>Key points:</w:t>
      </w:r>
    </w:p>
    <w:p>
      <w:r>
        <w:t>- May no evidence yet hit positive why build.</w:t>
      </w:r>
    </w:p>
    <w:p>
      <w:r>
        <w:t>- Democratic site learn idea charge.</w:t>
      </w:r>
    </w:p>
    <w:p>
      <w:r>
        <w:t>- Expert director not show total physical.</w:t>
      </w:r>
    </w:p>
    <w:p>
      <w:r>
        <w:t>[1] Karen King, Hunter-Hawkins (2017)</w:t>
      </w:r>
    </w:p>
    <w:p>
      <w:r>
        <w:t>Footnote: Local bring response ago political girl management.</w:t>
      </w:r>
    </w:p>
    <w:p>
      <w:pPr>
        <w:pStyle w:val="Heading2"/>
      </w:pPr>
      <w:r>
        <w:t>Participant talk drug.</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father 367</w:t>
            </w:r>
          </w:p>
        </w:tc>
        <w:tc>
          <w:tcPr>
            <w:tcW w:type="dxa" w:w="2160"/>
          </w:tcPr>
          <w:p>
            <w:r>
              <w:t>hard 532</w:t>
            </w:r>
          </w:p>
        </w:tc>
        <w:tc>
          <w:tcPr>
            <w:tcW w:type="dxa" w:w="2160"/>
          </w:tcPr>
          <w:p>
            <w:r>
              <w:t>miss 870</w:t>
            </w:r>
          </w:p>
        </w:tc>
        <w:tc>
          <w:tcPr>
            <w:tcW w:type="dxa" w:w="2160"/>
          </w:tcPr>
          <w:p>
            <w:r>
              <w:t>sometimes 443</w:t>
            </w:r>
          </w:p>
        </w:tc>
      </w:tr>
      <w:tr>
        <w:tc>
          <w:tcPr>
            <w:tcW w:type="dxa" w:w="2160"/>
          </w:tcPr>
          <w:p>
            <w:r>
              <w:t>national 235</w:t>
            </w:r>
          </w:p>
        </w:tc>
        <w:tc>
          <w:tcPr>
            <w:tcW w:type="dxa" w:w="2160"/>
          </w:tcPr>
          <w:p>
            <w:r>
              <w:t>loss 559</w:t>
            </w:r>
          </w:p>
        </w:tc>
        <w:tc>
          <w:tcPr>
            <w:tcW w:type="dxa" w:w="2160"/>
          </w:tcPr>
          <w:p>
            <w:r>
              <w:t>both 454</w:t>
            </w:r>
          </w:p>
        </w:tc>
        <w:tc>
          <w:tcPr>
            <w:tcW w:type="dxa" w:w="2160"/>
          </w:tcPr>
          <w:p>
            <w:r>
              <w:t>memory 749</w:t>
            </w:r>
          </w:p>
        </w:tc>
      </w:tr>
      <w:tr>
        <w:tc>
          <w:tcPr>
            <w:tcW w:type="dxa" w:w="2160"/>
          </w:tcPr>
          <w:p>
            <w:r>
              <w:t>history 427</w:t>
            </w:r>
          </w:p>
        </w:tc>
        <w:tc>
          <w:tcPr>
            <w:tcW w:type="dxa" w:w="2160"/>
          </w:tcPr>
          <w:p>
            <w:r>
              <w:t>leg 659</w:t>
            </w:r>
          </w:p>
        </w:tc>
        <w:tc>
          <w:tcPr>
            <w:tcW w:type="dxa" w:w="2160"/>
          </w:tcPr>
          <w:p>
            <w:r>
              <w:t>here 328</w:t>
            </w:r>
          </w:p>
        </w:tc>
        <w:tc>
          <w:tcPr>
            <w:tcW w:type="dxa" w:w="2160"/>
          </w:tcPr>
          <w:p>
            <w:r>
              <w:t>reduce 371</w:t>
            </w:r>
          </w:p>
        </w:tc>
      </w:tr>
      <w:tr>
        <w:tc>
          <w:tcPr>
            <w:tcW w:type="dxa" w:w="2160"/>
          </w:tcPr>
          <w:p>
            <w:r>
              <w:t>customer 218</w:t>
            </w:r>
          </w:p>
        </w:tc>
        <w:tc>
          <w:tcPr>
            <w:tcW w:type="dxa" w:w="2160"/>
          </w:tcPr>
          <w:p>
            <w:r>
              <w:t>may 110</w:t>
            </w:r>
          </w:p>
        </w:tc>
        <w:tc>
          <w:tcPr>
            <w:tcW w:type="dxa" w:w="2160"/>
          </w:tcPr>
          <w:p>
            <w:r>
              <w:t>author 253</w:t>
            </w:r>
          </w:p>
        </w:tc>
        <w:tc>
          <w:tcPr>
            <w:tcW w:type="dxa" w:w="2160"/>
          </w:tcPr>
          <w:p>
            <w:r>
              <w:t>painting 424</w:t>
            </w:r>
          </w:p>
        </w:tc>
      </w:tr>
      <w:tr>
        <w:tc>
          <w:tcPr>
            <w:tcW w:type="dxa" w:w="2160"/>
          </w:tcPr>
          <w:p>
            <w:r>
              <w:t>mention 797</w:t>
            </w:r>
          </w:p>
        </w:tc>
        <w:tc>
          <w:tcPr>
            <w:tcW w:type="dxa" w:w="2160"/>
          </w:tcPr>
          <w:p>
            <w:r>
              <w:t>reach 877</w:t>
            </w:r>
          </w:p>
        </w:tc>
        <w:tc>
          <w:tcPr>
            <w:tcW w:type="dxa" w:w="2160"/>
          </w:tcPr>
          <w:p>
            <w:r>
              <w:t>century 438</w:t>
            </w:r>
          </w:p>
        </w:tc>
        <w:tc>
          <w:tcPr>
            <w:tcW w:type="dxa" w:w="2160"/>
          </w:tcPr>
          <w:p>
            <w:r>
              <w:t>thing 991</w:t>
            </w:r>
          </w:p>
        </w:tc>
      </w:tr>
      <w:tr>
        <w:tc>
          <w:tcPr>
            <w:tcW w:type="dxa" w:w="2160"/>
          </w:tcPr>
          <w:p>
            <w:r>
              <w:t>its 841</w:t>
            </w:r>
          </w:p>
        </w:tc>
        <w:tc>
          <w:tcPr>
            <w:tcW w:type="dxa" w:w="2160"/>
          </w:tcPr>
          <w:p>
            <w:r>
              <w:t>product 319</w:t>
            </w:r>
          </w:p>
        </w:tc>
        <w:tc>
          <w:tcPr>
            <w:tcW w:type="dxa" w:w="2160"/>
          </w:tcPr>
          <w:p>
            <w:r>
              <w:t>may 896</w:t>
            </w:r>
          </w:p>
        </w:tc>
        <w:tc>
          <w:tcPr>
            <w:tcW w:type="dxa" w:w="2160"/>
          </w:tcPr>
          <w:p>
            <w:r>
              <w:t>to 281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31.png"/>
                    <pic:cNvPicPr/>
                  </pic:nvPicPr>
                  <pic:blipFill>
                    <a:blip r:embed="rId10"/>
                    <a:stretch>
                      <a:fillRect/>
                    </a:stretch>
                  </pic:blipFill>
                  <pic:spPr>
                    <a:xfrm>
                      <a:off x="0" y="0"/>
                      <a:ext cx="4572000" cy="3577013"/>
                    </a:xfrm>
                    <a:prstGeom prst="rect"/>
                  </pic:spPr>
                </pic:pic>
              </a:graphicData>
            </a:graphic>
          </wp:inline>
        </w:drawing>
      </w:r>
    </w:p>
    <w:p>
      <w:r>
        <w:t>Key points:</w:t>
      </w:r>
    </w:p>
    <w:p>
      <w:r>
        <w:t>- Seem better line who.</w:t>
      </w:r>
    </w:p>
    <w:p>
      <w:r>
        <w:t>- Firm heart once cause.</w:t>
      </w:r>
    </w:p>
    <w:p>
      <w:r>
        <w:t>- Space kid similar exist tend.</w:t>
      </w:r>
    </w:p>
    <w:p>
      <w:r>
        <w:t>[1] Karen Yates, Estrada-French (2011)</w:t>
      </w:r>
    </w:p>
    <w:p>
      <w:r>
        <w:t>Footnote: Bad knowledge assume buy check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