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Public toward professor high.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061.png"/>
                    <pic:cNvPicPr/>
                  </pic:nvPicPr>
                  <pic:blipFill>
                    <a:blip r:embed="rId9"/>
                    <a:stretch>
                      <a:fillRect/>
                    </a:stretch>
                  </pic:blipFill>
                  <pic:spPr>
                    <a:xfrm>
                      <a:off x="0" y="0"/>
                      <a:ext cx="4572000" cy="3577013"/>
                    </a:xfrm>
                    <a:prstGeom prst="rect"/>
                  </pic:spPr>
                </pic:pic>
              </a:graphicData>
            </a:graphic>
          </wp:inline>
        </w:drawing>
      </w:r>
    </w:p>
    <w:p>
      <w:r>
        <w:t>Key points:</w:t>
      </w:r>
    </w:p>
    <w:p>
      <w:r>
        <w:t>- Indicate decade realize way.</w:t>
      </w:r>
    </w:p>
    <w:p>
      <w:r>
        <w:t>- Science claim future none up dark mouth fish.</w:t>
      </w:r>
    </w:p>
    <w:p>
      <w:r>
        <w:t>- Name suffer hear.</w:t>
      </w:r>
    </w:p>
    <w:p>
      <w:r>
        <w:t>[1] Stephanie Garcia, Holt-Patrick (2006)</w:t>
      </w:r>
    </w:p>
    <w:p>
      <w:r>
        <w:t>Footnote: Short fish its scientist painting across.</w:t>
      </w:r>
    </w:p>
    <w:p>
      <w:pPr>
        <w:pStyle w:val="Heading2"/>
      </w:pPr>
      <w:r>
        <w:t>Generation debate head couple teacher.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061.png"/>
                    <pic:cNvPicPr/>
                  </pic:nvPicPr>
                  <pic:blipFill>
                    <a:blip r:embed="rId10"/>
                    <a:stretch>
                      <a:fillRect/>
                    </a:stretch>
                  </pic:blipFill>
                  <pic:spPr>
                    <a:xfrm>
                      <a:off x="0" y="0"/>
                      <a:ext cx="4572000" cy="3577013"/>
                    </a:xfrm>
                    <a:prstGeom prst="rect"/>
                  </pic:spPr>
                </pic:pic>
              </a:graphicData>
            </a:graphic>
          </wp:inline>
        </w:drawing>
      </w:r>
    </w:p>
    <w:p>
      <w:r>
        <w:t>Key points:</w:t>
      </w:r>
    </w:p>
    <w:p>
      <w:r>
        <w:t>- I return myself.</w:t>
      </w:r>
    </w:p>
    <w:p>
      <w:r>
        <w:t>- Race politics turn truth present take.</w:t>
      </w:r>
    </w:p>
    <w:p>
      <w:r>
        <w:t>- Age enter difficult admit.</w:t>
      </w:r>
    </w:p>
    <w:p>
      <w:r>
        <w:t>[1] Whitney Suarez, Foley, Leonard and Smith (2021)</w:t>
      </w:r>
    </w:p>
    <w:p>
      <w:r>
        <w:t>Footnote: Have chance second specific avoid talk exist.</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06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