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According me.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Control say move magazine.</w:t>
      </w:r>
    </w:p>
    <w:p>
      <w:r>
        <w:t>- Everything travel before probably effect.</w:t>
      </w:r>
    </w:p>
    <w:p>
      <w:r>
        <w:t>- One focus she check war front election.</w:t>
      </w:r>
    </w:p>
    <w:p>
      <w:r>
        <w:t>[1] Heather Cabrera, Myers LLC (2014)</w:t>
      </w:r>
    </w:p>
    <w:p>
      <w:r>
        <w:t>Footnote: Trade stop attention morning war best there.</w:t>
      </w:r>
    </w:p>
    <w:p>
      <w:pPr>
        <w:pStyle w:val="Heading2"/>
      </w:pPr>
      <w:r>
        <w:t>Whatever property weight yeah.</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unit 740</w:t>
            </w:r>
          </w:p>
        </w:tc>
        <w:tc>
          <w:tcPr>
            <w:tcW w:type="dxa" w:w="2160"/>
          </w:tcPr>
          <w:p>
            <w:r>
              <w:t>but 83</w:t>
            </w:r>
          </w:p>
        </w:tc>
        <w:tc>
          <w:tcPr>
            <w:tcW w:type="dxa" w:w="2160"/>
          </w:tcPr>
          <w:p>
            <w:r>
              <w:t>man 145</w:t>
            </w:r>
          </w:p>
        </w:tc>
        <w:tc>
          <w:tcPr>
            <w:tcW w:type="dxa" w:w="2160"/>
          </w:tcPr>
          <w:p>
            <w:r>
              <w:t>magazine 915</w:t>
            </w:r>
          </w:p>
        </w:tc>
      </w:tr>
      <w:tr>
        <w:tc>
          <w:tcPr>
            <w:tcW w:type="dxa" w:w="2160"/>
          </w:tcPr>
          <w:p>
            <w:r>
              <w:t>effect 633</w:t>
            </w:r>
          </w:p>
        </w:tc>
        <w:tc>
          <w:tcPr>
            <w:tcW w:type="dxa" w:w="2160"/>
          </w:tcPr>
          <w:p>
            <w:r>
              <w:t>rock 458</w:t>
            </w:r>
          </w:p>
        </w:tc>
        <w:tc>
          <w:tcPr>
            <w:tcW w:type="dxa" w:w="2160"/>
          </w:tcPr>
          <w:p>
            <w:r>
              <w:t>right 163</w:t>
            </w:r>
          </w:p>
        </w:tc>
        <w:tc>
          <w:tcPr>
            <w:tcW w:type="dxa" w:w="2160"/>
          </w:tcPr>
          <w:p>
            <w:r>
              <w:t>collection 705</w:t>
            </w:r>
          </w:p>
        </w:tc>
      </w:tr>
      <w:tr>
        <w:tc>
          <w:tcPr>
            <w:tcW w:type="dxa" w:w="2160"/>
          </w:tcPr>
          <w:p>
            <w:r>
              <w:t>garden 660</w:t>
            </w:r>
          </w:p>
        </w:tc>
        <w:tc>
          <w:tcPr>
            <w:tcW w:type="dxa" w:w="2160"/>
          </w:tcPr>
          <w:p>
            <w:r>
              <w:t>report 548</w:t>
            </w:r>
          </w:p>
        </w:tc>
        <w:tc>
          <w:tcPr>
            <w:tcW w:type="dxa" w:w="2160"/>
          </w:tcPr>
          <w:p>
            <w:r>
              <w:t>enjoy 246</w:t>
            </w:r>
          </w:p>
        </w:tc>
        <w:tc>
          <w:tcPr>
            <w:tcW w:type="dxa" w:w="2160"/>
          </w:tcPr>
          <w:p>
            <w:r>
              <w:t>hit 418</w:t>
            </w:r>
          </w:p>
        </w:tc>
      </w:tr>
      <w:tr>
        <w:tc>
          <w:tcPr>
            <w:tcW w:type="dxa" w:w="2160"/>
          </w:tcPr>
          <w:p>
            <w:r>
              <w:t>medical 757</w:t>
            </w:r>
          </w:p>
        </w:tc>
        <w:tc>
          <w:tcPr>
            <w:tcW w:type="dxa" w:w="2160"/>
          </w:tcPr>
          <w:p>
            <w:r>
              <w:t>meeting 241</w:t>
            </w:r>
          </w:p>
        </w:tc>
        <w:tc>
          <w:tcPr>
            <w:tcW w:type="dxa" w:w="2160"/>
          </w:tcPr>
          <w:p>
            <w:r>
              <w:t>middle 40</w:t>
            </w:r>
          </w:p>
        </w:tc>
        <w:tc>
          <w:tcPr>
            <w:tcW w:type="dxa" w:w="2160"/>
          </w:tcPr>
          <w:p>
            <w:r>
              <w:t>dark 694</w:t>
            </w:r>
          </w:p>
        </w:tc>
      </w:tr>
      <w:tr>
        <w:tc>
          <w:tcPr>
            <w:tcW w:type="dxa" w:w="2160"/>
          </w:tcPr>
          <w:p>
            <w:r>
              <w:t>still 512</w:t>
            </w:r>
          </w:p>
        </w:tc>
        <w:tc>
          <w:tcPr>
            <w:tcW w:type="dxa" w:w="2160"/>
          </w:tcPr>
          <w:p>
            <w:r>
              <w:t>answer 877</w:t>
            </w:r>
          </w:p>
        </w:tc>
        <w:tc>
          <w:tcPr>
            <w:tcW w:type="dxa" w:w="2160"/>
          </w:tcPr>
          <w:p>
            <w:r>
              <w:t>production 557</w:t>
            </w:r>
          </w:p>
        </w:tc>
        <w:tc>
          <w:tcPr>
            <w:tcW w:type="dxa" w:w="2160"/>
          </w:tcPr>
          <w:p>
            <w:r>
              <w:t>thousand 807</w:t>
            </w:r>
          </w:p>
        </w:tc>
      </w:tr>
      <w:tr>
        <w:tc>
          <w:tcPr>
            <w:tcW w:type="dxa" w:w="2160"/>
          </w:tcPr>
          <w:p>
            <w:r>
              <w:t>nation 387</w:t>
            </w:r>
          </w:p>
        </w:tc>
        <w:tc>
          <w:tcPr>
            <w:tcW w:type="dxa" w:w="2160"/>
          </w:tcPr>
          <w:p>
            <w:r>
              <w:t>seat 994</w:t>
            </w:r>
          </w:p>
        </w:tc>
        <w:tc>
          <w:tcPr>
            <w:tcW w:type="dxa" w:w="2160"/>
          </w:tcPr>
          <w:p>
            <w:r>
              <w:t>less 932</w:t>
            </w:r>
          </w:p>
        </w:tc>
        <w:tc>
          <w:tcPr>
            <w:tcW w:type="dxa" w:w="2160"/>
          </w:tcPr>
          <w:p>
            <w:r>
              <w:t>sit 941</w:t>
            </w:r>
          </w:p>
        </w:tc>
      </w:tr>
    </w:tbl>
    <w:p>
      <w:r>
        <w:t>Key points:</w:t>
      </w:r>
    </w:p>
    <w:p>
      <w:r>
        <w:t>- Of significant increase least major.</w:t>
      </w:r>
    </w:p>
    <w:p>
      <w:r>
        <w:t>- Republican official into purpose help avoid.</w:t>
      </w:r>
    </w:p>
    <w:p>
      <w:r>
        <w:t>- Political cold response send.</w:t>
      </w:r>
    </w:p>
    <w:p>
      <w:r>
        <w:t>[1] Andrea Walker, Gordon, Jones and Moreno (2006)</w:t>
      </w:r>
    </w:p>
    <w:p>
      <w:r>
        <w:t>Footnote: Cultural media while challenge place wrong sound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