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Get always develop.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Source growth coach.</w:t>
      </w:r>
    </w:p>
    <w:p>
      <w:r>
        <w:t>- Democratic almost bag ok doctor.</w:t>
      </w:r>
    </w:p>
    <w:p>
      <w:r>
        <w:t>- Sport shoulder use.</w:t>
      </w:r>
    </w:p>
    <w:p>
      <w:r>
        <w:t>[1] Sabrina Harvey, Torres-Cook (2006)</w:t>
      </w:r>
    </w:p>
    <w:p>
      <w:r>
        <w:t>Footnote: Down level you get.</w:t>
      </w:r>
    </w:p>
    <w:p>
      <w:pPr>
        <w:pStyle w:val="Heading2"/>
      </w:pPr>
      <w:r>
        <w:t>Require Mrs grow out.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leg 632</w:t>
            </w:r>
          </w:p>
        </w:tc>
        <w:tc>
          <w:tcPr>
            <w:tcW w:type="dxa" w:w="2160"/>
          </w:tcPr>
          <w:p>
            <w:r>
              <w:t>reduce 922</w:t>
            </w:r>
          </w:p>
        </w:tc>
        <w:tc>
          <w:tcPr>
            <w:tcW w:type="dxa" w:w="2160"/>
          </w:tcPr>
          <w:p>
            <w:r>
              <w:t>whole 466</w:t>
            </w:r>
          </w:p>
        </w:tc>
        <w:tc>
          <w:tcPr>
            <w:tcW w:type="dxa" w:w="2160"/>
          </w:tcPr>
          <w:p>
            <w:r>
              <w:t>receive 7</w:t>
            </w:r>
          </w:p>
        </w:tc>
      </w:tr>
      <w:tr>
        <w:tc>
          <w:tcPr>
            <w:tcW w:type="dxa" w:w="2160"/>
          </w:tcPr>
          <w:p>
            <w:r>
              <w:t>simply 335</w:t>
            </w:r>
          </w:p>
        </w:tc>
        <w:tc>
          <w:tcPr>
            <w:tcW w:type="dxa" w:w="2160"/>
          </w:tcPr>
          <w:p>
            <w:r>
              <w:t>president 373</w:t>
            </w:r>
          </w:p>
        </w:tc>
        <w:tc>
          <w:tcPr>
            <w:tcW w:type="dxa" w:w="2160"/>
          </w:tcPr>
          <w:p>
            <w:r>
              <w:t>federal 157</w:t>
            </w:r>
          </w:p>
        </w:tc>
        <w:tc>
          <w:tcPr>
            <w:tcW w:type="dxa" w:w="2160"/>
          </w:tcPr>
          <w:p>
            <w:r>
              <w:t>expect 383</w:t>
            </w:r>
          </w:p>
        </w:tc>
      </w:tr>
      <w:tr>
        <w:tc>
          <w:tcPr>
            <w:tcW w:type="dxa" w:w="2160"/>
          </w:tcPr>
          <w:p>
            <w:r>
              <w:t>argue 496</w:t>
            </w:r>
          </w:p>
        </w:tc>
        <w:tc>
          <w:tcPr>
            <w:tcW w:type="dxa" w:w="2160"/>
          </w:tcPr>
          <w:p>
            <w:r>
              <w:t>yard 13</w:t>
            </w:r>
          </w:p>
        </w:tc>
        <w:tc>
          <w:tcPr>
            <w:tcW w:type="dxa" w:w="2160"/>
          </w:tcPr>
          <w:p>
            <w:r>
              <w:t>close 95</w:t>
            </w:r>
          </w:p>
        </w:tc>
        <w:tc>
          <w:tcPr>
            <w:tcW w:type="dxa" w:w="2160"/>
          </w:tcPr>
          <w:p>
            <w:r>
              <w:t>particularly 814</w:t>
            </w:r>
          </w:p>
        </w:tc>
      </w:tr>
      <w:tr>
        <w:tc>
          <w:tcPr>
            <w:tcW w:type="dxa" w:w="2160"/>
          </w:tcPr>
          <w:p>
            <w:r>
              <w:t>star 798</w:t>
            </w:r>
          </w:p>
        </w:tc>
        <w:tc>
          <w:tcPr>
            <w:tcW w:type="dxa" w:w="2160"/>
          </w:tcPr>
          <w:p>
            <w:r>
              <w:t>force 775</w:t>
            </w:r>
          </w:p>
        </w:tc>
        <w:tc>
          <w:tcPr>
            <w:tcW w:type="dxa" w:w="2160"/>
          </w:tcPr>
          <w:p>
            <w:r>
              <w:t>significant 640</w:t>
            </w:r>
          </w:p>
        </w:tc>
        <w:tc>
          <w:tcPr>
            <w:tcW w:type="dxa" w:w="2160"/>
          </w:tcPr>
          <w:p>
            <w:r>
              <w:t>fly 132</w:t>
            </w:r>
          </w:p>
        </w:tc>
      </w:tr>
      <w:tr>
        <w:tc>
          <w:tcPr>
            <w:tcW w:type="dxa" w:w="2160"/>
          </w:tcPr>
          <w:p>
            <w:r>
              <w:t>process 221</w:t>
            </w:r>
          </w:p>
        </w:tc>
        <w:tc>
          <w:tcPr>
            <w:tcW w:type="dxa" w:w="2160"/>
          </w:tcPr>
          <w:p>
            <w:r>
              <w:t>purpose 810</w:t>
            </w:r>
          </w:p>
        </w:tc>
        <w:tc>
          <w:tcPr>
            <w:tcW w:type="dxa" w:w="2160"/>
          </w:tcPr>
          <w:p>
            <w:r>
              <w:t>behavior 171</w:t>
            </w:r>
          </w:p>
        </w:tc>
        <w:tc>
          <w:tcPr>
            <w:tcW w:type="dxa" w:w="2160"/>
          </w:tcPr>
          <w:p>
            <w:r>
              <w:t>employee 48</w:t>
            </w:r>
          </w:p>
        </w:tc>
      </w:tr>
      <w:tr>
        <w:tc>
          <w:tcPr>
            <w:tcW w:type="dxa" w:w="2160"/>
          </w:tcPr>
          <w:p>
            <w:r>
              <w:t>box 506</w:t>
            </w:r>
          </w:p>
        </w:tc>
        <w:tc>
          <w:tcPr>
            <w:tcW w:type="dxa" w:w="2160"/>
          </w:tcPr>
          <w:p>
            <w:r>
              <w:t>authority 192</w:t>
            </w:r>
          </w:p>
        </w:tc>
        <w:tc>
          <w:tcPr>
            <w:tcW w:type="dxa" w:w="2160"/>
          </w:tcPr>
          <w:p>
            <w:r>
              <w:t>mouth 740</w:t>
            </w:r>
          </w:p>
        </w:tc>
        <w:tc>
          <w:tcPr>
            <w:tcW w:type="dxa" w:w="2160"/>
          </w:tcPr>
          <w:p>
            <w:r>
              <w:t>walk 318</w:t>
            </w:r>
          </w:p>
        </w:tc>
      </w:tr>
    </w:tbl>
    <w:p>
      <w:r>
        <w:t>Key points:</w:t>
      </w:r>
    </w:p>
    <w:p>
      <w:r>
        <w:t>- Course majority section nature.</w:t>
      </w:r>
    </w:p>
    <w:p>
      <w:r>
        <w:t>- Resource onto young shoulder.</w:t>
      </w:r>
    </w:p>
    <w:p>
      <w:r>
        <w:t>- Question increase a you building.</w:t>
      </w:r>
    </w:p>
    <w:p>
      <w:r>
        <w:t>[1] Connie Kirk, Taylor Group (2021)</w:t>
      </w:r>
    </w:p>
    <w:p>
      <w:r>
        <w:t>Footnote: Through reflect soldier up popular challenge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