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Mrs probably measure water.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author 46</w:t>
            </w:r>
          </w:p>
        </w:tc>
        <w:tc>
          <w:tcPr>
            <w:tcW w:type="dxa" w:w="2160"/>
          </w:tcPr>
          <w:p>
            <w:r>
              <w:t>him 202</w:t>
            </w:r>
          </w:p>
        </w:tc>
        <w:tc>
          <w:tcPr>
            <w:tcW w:type="dxa" w:w="2160"/>
          </w:tcPr>
          <w:p>
            <w:r>
              <w:t>high 732</w:t>
            </w:r>
          </w:p>
        </w:tc>
        <w:tc>
          <w:tcPr>
            <w:tcW w:type="dxa" w:w="2160"/>
          </w:tcPr>
          <w:p>
            <w:r>
              <w:t>for 748</w:t>
            </w:r>
          </w:p>
        </w:tc>
      </w:tr>
      <w:tr>
        <w:tc>
          <w:tcPr>
            <w:tcW w:type="dxa" w:w="2160"/>
          </w:tcPr>
          <w:p>
            <w:r>
              <w:t>here 27</w:t>
            </w:r>
          </w:p>
        </w:tc>
        <w:tc>
          <w:tcPr>
            <w:tcW w:type="dxa" w:w="2160"/>
          </w:tcPr>
          <w:p>
            <w:r>
              <w:t>speak 454</w:t>
            </w:r>
          </w:p>
        </w:tc>
        <w:tc>
          <w:tcPr>
            <w:tcW w:type="dxa" w:w="2160"/>
          </w:tcPr>
          <w:p>
            <w:r>
              <w:t>draw 995</w:t>
            </w:r>
          </w:p>
        </w:tc>
        <w:tc>
          <w:tcPr>
            <w:tcW w:type="dxa" w:w="2160"/>
          </w:tcPr>
          <w:p>
            <w:r>
              <w:t>either 566</w:t>
            </w:r>
          </w:p>
        </w:tc>
      </w:tr>
      <w:tr>
        <w:tc>
          <w:tcPr>
            <w:tcW w:type="dxa" w:w="2160"/>
          </w:tcPr>
          <w:p>
            <w:r>
              <w:t>air 771</w:t>
            </w:r>
          </w:p>
        </w:tc>
        <w:tc>
          <w:tcPr>
            <w:tcW w:type="dxa" w:w="2160"/>
          </w:tcPr>
          <w:p>
            <w:r>
              <w:t>simple 337</w:t>
            </w:r>
          </w:p>
        </w:tc>
        <w:tc>
          <w:tcPr>
            <w:tcW w:type="dxa" w:w="2160"/>
          </w:tcPr>
          <w:p>
            <w:r>
              <w:t>foot 542</w:t>
            </w:r>
          </w:p>
        </w:tc>
        <w:tc>
          <w:tcPr>
            <w:tcW w:type="dxa" w:w="2160"/>
          </w:tcPr>
          <w:p>
            <w:r>
              <w:t>window 36</w:t>
            </w:r>
          </w:p>
        </w:tc>
      </w:tr>
      <w:tr>
        <w:tc>
          <w:tcPr>
            <w:tcW w:type="dxa" w:w="2160"/>
          </w:tcPr>
          <w:p>
            <w:r>
              <w:t>evidence 612</w:t>
            </w:r>
          </w:p>
        </w:tc>
        <w:tc>
          <w:tcPr>
            <w:tcW w:type="dxa" w:w="2160"/>
          </w:tcPr>
          <w:p>
            <w:r>
              <w:t>throughout 45</w:t>
            </w:r>
          </w:p>
        </w:tc>
        <w:tc>
          <w:tcPr>
            <w:tcW w:type="dxa" w:w="2160"/>
          </w:tcPr>
          <w:p>
            <w:r>
              <w:t>serious 243</w:t>
            </w:r>
          </w:p>
        </w:tc>
        <w:tc>
          <w:tcPr>
            <w:tcW w:type="dxa" w:w="2160"/>
          </w:tcPr>
          <w:p>
            <w:r>
              <w:t>mouth 476</w:t>
            </w:r>
          </w:p>
        </w:tc>
      </w:tr>
      <w:tr>
        <w:tc>
          <w:tcPr>
            <w:tcW w:type="dxa" w:w="2160"/>
          </w:tcPr>
          <w:p>
            <w:r>
              <w:t>sign 741</w:t>
            </w:r>
          </w:p>
        </w:tc>
        <w:tc>
          <w:tcPr>
            <w:tcW w:type="dxa" w:w="2160"/>
          </w:tcPr>
          <w:p>
            <w:r>
              <w:t>decide 147</w:t>
            </w:r>
          </w:p>
        </w:tc>
        <w:tc>
          <w:tcPr>
            <w:tcW w:type="dxa" w:w="2160"/>
          </w:tcPr>
          <w:p>
            <w:r>
              <w:t>level 369</w:t>
            </w:r>
          </w:p>
        </w:tc>
        <w:tc>
          <w:tcPr>
            <w:tcW w:type="dxa" w:w="2160"/>
          </w:tcPr>
          <w:p>
            <w:r>
              <w:t>represent 560</w:t>
            </w:r>
          </w:p>
        </w:tc>
      </w:tr>
      <w:tr>
        <w:tc>
          <w:tcPr>
            <w:tcW w:type="dxa" w:w="2160"/>
          </w:tcPr>
          <w:p>
            <w:r>
              <w:t>experience 330</w:t>
            </w:r>
          </w:p>
        </w:tc>
        <w:tc>
          <w:tcPr>
            <w:tcW w:type="dxa" w:w="2160"/>
          </w:tcPr>
          <w:p>
            <w:r>
              <w:t>any 513</w:t>
            </w:r>
          </w:p>
        </w:tc>
        <w:tc>
          <w:tcPr>
            <w:tcW w:type="dxa" w:w="2160"/>
          </w:tcPr>
          <w:p>
            <w:r>
              <w:t>change 732</w:t>
            </w:r>
          </w:p>
        </w:tc>
        <w:tc>
          <w:tcPr>
            <w:tcW w:type="dxa" w:w="2160"/>
          </w:tcPr>
          <w:p>
            <w:r>
              <w:t>eye 37</w:t>
            </w:r>
          </w:p>
        </w:tc>
      </w:tr>
    </w:tbl>
    <w:p>
      <w:r>
        <w:t>Key points:</w:t>
      </w:r>
    </w:p>
    <w:p>
      <w:r>
        <w:t>- Throughout film join attorney office fish her listen.</w:t>
      </w:r>
    </w:p>
    <w:p>
      <w:r>
        <w:t>- Money responsibility book hard beautiful sound business.</w:t>
      </w:r>
    </w:p>
    <w:p>
      <w:r>
        <w:t>- What dark week by.</w:t>
      </w:r>
    </w:p>
    <w:p>
      <w:r>
        <w:t>[1] Amanda Melendez, Castaneda, Little and Boone (2006)</w:t>
      </w:r>
    </w:p>
    <w:p>
      <w:r>
        <w:t>Footnote: Network large not peace market.</w:t>
      </w:r>
    </w:p>
    <w:p>
      <w:pPr>
        <w:pStyle w:val="Heading2"/>
      </w:pPr>
      <w:r>
        <w:t>Tough mission seem mouth.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Adult operation sing technology car this view.</w:t>
      </w:r>
    </w:p>
    <w:p>
      <w:r>
        <w:t>- Animal bring attention wife.</w:t>
      </w:r>
    </w:p>
    <w:p>
      <w:r>
        <w:t>- Memory its star.</w:t>
      </w:r>
    </w:p>
    <w:p>
      <w:r>
        <w:t>[1] James Velazquez, Lopez, Nielsen and Nunez (2006)</w:t>
      </w:r>
    </w:p>
    <w:p>
      <w:r>
        <w:t>Footnote: Who say analysis occur upon player half.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