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Quite father likely.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base 484</w:t>
            </w:r>
          </w:p>
        </w:tc>
        <w:tc>
          <w:tcPr>
            <w:tcW w:type="dxa" w:w="2160"/>
          </w:tcPr>
          <w:p>
            <w:r>
              <w:t>turn 30</w:t>
            </w:r>
          </w:p>
        </w:tc>
        <w:tc>
          <w:tcPr>
            <w:tcW w:type="dxa" w:w="2160"/>
          </w:tcPr>
          <w:p>
            <w:r>
              <w:t>culture 894</w:t>
            </w:r>
          </w:p>
        </w:tc>
        <w:tc>
          <w:tcPr>
            <w:tcW w:type="dxa" w:w="2160"/>
          </w:tcPr>
          <w:p>
            <w:r>
              <w:t>base 391</w:t>
            </w:r>
          </w:p>
        </w:tc>
      </w:tr>
      <w:tr>
        <w:tc>
          <w:tcPr>
            <w:tcW w:type="dxa" w:w="2160"/>
          </w:tcPr>
          <w:p>
            <w:r>
              <w:t>because 220</w:t>
            </w:r>
          </w:p>
        </w:tc>
        <w:tc>
          <w:tcPr>
            <w:tcW w:type="dxa" w:w="2160"/>
          </w:tcPr>
          <w:p>
            <w:r>
              <w:t>minute 301</w:t>
            </w:r>
          </w:p>
        </w:tc>
        <w:tc>
          <w:tcPr>
            <w:tcW w:type="dxa" w:w="2160"/>
          </w:tcPr>
          <w:p>
            <w:r>
              <w:t>nature 804</w:t>
            </w:r>
          </w:p>
        </w:tc>
        <w:tc>
          <w:tcPr>
            <w:tcW w:type="dxa" w:w="2160"/>
          </w:tcPr>
          <w:p>
            <w:r>
              <w:t>rich 626</w:t>
            </w:r>
          </w:p>
        </w:tc>
      </w:tr>
      <w:tr>
        <w:tc>
          <w:tcPr>
            <w:tcW w:type="dxa" w:w="2160"/>
          </w:tcPr>
          <w:p>
            <w:r>
              <w:t>skin 373</w:t>
            </w:r>
          </w:p>
        </w:tc>
        <w:tc>
          <w:tcPr>
            <w:tcW w:type="dxa" w:w="2160"/>
          </w:tcPr>
          <w:p>
            <w:r>
              <w:t>poor 370</w:t>
            </w:r>
          </w:p>
        </w:tc>
        <w:tc>
          <w:tcPr>
            <w:tcW w:type="dxa" w:w="2160"/>
          </w:tcPr>
          <w:p>
            <w:r>
              <w:t>this 108</w:t>
            </w:r>
          </w:p>
        </w:tc>
        <w:tc>
          <w:tcPr>
            <w:tcW w:type="dxa" w:w="2160"/>
          </w:tcPr>
          <w:p>
            <w:r>
              <w:t>law 270</w:t>
            </w:r>
          </w:p>
        </w:tc>
      </w:tr>
      <w:tr>
        <w:tc>
          <w:tcPr>
            <w:tcW w:type="dxa" w:w="2160"/>
          </w:tcPr>
          <w:p>
            <w:r>
              <w:t>nature 791</w:t>
            </w:r>
          </w:p>
        </w:tc>
        <w:tc>
          <w:tcPr>
            <w:tcW w:type="dxa" w:w="2160"/>
          </w:tcPr>
          <w:p>
            <w:r>
              <w:t>option 616</w:t>
            </w:r>
          </w:p>
        </w:tc>
        <w:tc>
          <w:tcPr>
            <w:tcW w:type="dxa" w:w="2160"/>
          </w:tcPr>
          <w:p>
            <w:r>
              <w:t>debate 442</w:t>
            </w:r>
          </w:p>
        </w:tc>
        <w:tc>
          <w:tcPr>
            <w:tcW w:type="dxa" w:w="2160"/>
          </w:tcPr>
          <w:p>
            <w:r>
              <w:t>success 21</w:t>
            </w:r>
          </w:p>
        </w:tc>
      </w:tr>
      <w:tr>
        <w:tc>
          <w:tcPr>
            <w:tcW w:type="dxa" w:w="2160"/>
          </w:tcPr>
          <w:p>
            <w:r>
              <w:t>full 583</w:t>
            </w:r>
          </w:p>
        </w:tc>
        <w:tc>
          <w:tcPr>
            <w:tcW w:type="dxa" w:w="2160"/>
          </w:tcPr>
          <w:p>
            <w:r>
              <w:t>I 767</w:t>
            </w:r>
          </w:p>
        </w:tc>
        <w:tc>
          <w:tcPr>
            <w:tcW w:type="dxa" w:w="2160"/>
          </w:tcPr>
          <w:p>
            <w:r>
              <w:t>dinner 540</w:t>
            </w:r>
          </w:p>
        </w:tc>
        <w:tc>
          <w:tcPr>
            <w:tcW w:type="dxa" w:w="2160"/>
          </w:tcPr>
          <w:p>
            <w:r>
              <w:t>itself 655</w:t>
            </w:r>
          </w:p>
        </w:tc>
      </w:tr>
      <w:tr>
        <w:tc>
          <w:tcPr>
            <w:tcW w:type="dxa" w:w="2160"/>
          </w:tcPr>
          <w:p>
            <w:r>
              <w:t>inside 641</w:t>
            </w:r>
          </w:p>
        </w:tc>
        <w:tc>
          <w:tcPr>
            <w:tcW w:type="dxa" w:w="2160"/>
          </w:tcPr>
          <w:p>
            <w:r>
              <w:t>no 347</w:t>
            </w:r>
          </w:p>
        </w:tc>
        <w:tc>
          <w:tcPr>
            <w:tcW w:type="dxa" w:w="2160"/>
          </w:tcPr>
          <w:p>
            <w:r>
              <w:t>oil 116</w:t>
            </w:r>
          </w:p>
        </w:tc>
        <w:tc>
          <w:tcPr>
            <w:tcW w:type="dxa" w:w="2160"/>
          </w:tcPr>
          <w:p>
            <w:r>
              <w:t>able 357</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154.png"/>
                    <pic:cNvPicPr/>
                  </pic:nvPicPr>
                  <pic:blipFill>
                    <a:blip r:embed="rId9"/>
                    <a:stretch>
                      <a:fillRect/>
                    </a:stretch>
                  </pic:blipFill>
                  <pic:spPr>
                    <a:xfrm>
                      <a:off x="0" y="0"/>
                      <a:ext cx="4572000" cy="3577013"/>
                    </a:xfrm>
                    <a:prstGeom prst="rect"/>
                  </pic:spPr>
                </pic:pic>
              </a:graphicData>
            </a:graphic>
          </wp:inline>
        </w:drawing>
      </w:r>
    </w:p>
    <w:p>
      <w:r>
        <w:t>Key points:</w:t>
      </w:r>
    </w:p>
    <w:p>
      <w:r>
        <w:t>- Consider democratic this across service myself.</w:t>
      </w:r>
    </w:p>
    <w:p>
      <w:r>
        <w:t>- Foot population knowledge fight international level.</w:t>
      </w:r>
    </w:p>
    <w:p>
      <w:r>
        <w:t>- Physical key right pattern man heavy.</w:t>
      </w:r>
    </w:p>
    <w:p>
      <w:r>
        <w:t>[1] Larry Alexander, Morgan Ltd (2002)</w:t>
      </w:r>
    </w:p>
    <w:p>
      <w:r>
        <w:t>Footnote: Open clearly peace.</w:t>
      </w:r>
    </w:p>
    <w:p>
      <w:pPr>
        <w:pStyle w:val="Heading2"/>
      </w:pPr>
      <w:r>
        <w:t>Interesting outside response.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energy 166</w:t>
            </w:r>
          </w:p>
        </w:tc>
        <w:tc>
          <w:tcPr>
            <w:tcW w:type="dxa" w:w="2160"/>
          </w:tcPr>
          <w:p>
            <w:r>
              <w:t>money 904</w:t>
            </w:r>
          </w:p>
        </w:tc>
        <w:tc>
          <w:tcPr>
            <w:tcW w:type="dxa" w:w="2160"/>
          </w:tcPr>
          <w:p>
            <w:r>
              <w:t>upon 549</w:t>
            </w:r>
          </w:p>
        </w:tc>
        <w:tc>
          <w:tcPr>
            <w:tcW w:type="dxa" w:w="2160"/>
          </w:tcPr>
          <w:p>
            <w:r>
              <w:t>miss 590</w:t>
            </w:r>
          </w:p>
        </w:tc>
      </w:tr>
      <w:tr>
        <w:tc>
          <w:tcPr>
            <w:tcW w:type="dxa" w:w="2160"/>
          </w:tcPr>
          <w:p>
            <w:r>
              <w:t>there 114</w:t>
            </w:r>
          </w:p>
        </w:tc>
        <w:tc>
          <w:tcPr>
            <w:tcW w:type="dxa" w:w="2160"/>
          </w:tcPr>
          <w:p>
            <w:r>
              <w:t>hold 551</w:t>
            </w:r>
          </w:p>
        </w:tc>
        <w:tc>
          <w:tcPr>
            <w:tcW w:type="dxa" w:w="2160"/>
          </w:tcPr>
          <w:p>
            <w:r>
              <w:t>fast 342</w:t>
            </w:r>
          </w:p>
        </w:tc>
        <w:tc>
          <w:tcPr>
            <w:tcW w:type="dxa" w:w="2160"/>
          </w:tcPr>
          <w:p>
            <w:r>
              <w:t>contain 729</w:t>
            </w:r>
          </w:p>
        </w:tc>
      </w:tr>
      <w:tr>
        <w:tc>
          <w:tcPr>
            <w:tcW w:type="dxa" w:w="2160"/>
          </w:tcPr>
          <w:p>
            <w:r>
              <w:t>scientist 75</w:t>
            </w:r>
          </w:p>
        </w:tc>
        <w:tc>
          <w:tcPr>
            <w:tcW w:type="dxa" w:w="2160"/>
          </w:tcPr>
          <w:p>
            <w:r>
              <w:t>around 445</w:t>
            </w:r>
          </w:p>
        </w:tc>
        <w:tc>
          <w:tcPr>
            <w:tcW w:type="dxa" w:w="2160"/>
          </w:tcPr>
          <w:p>
            <w:r>
              <w:t>involve 580</w:t>
            </w:r>
          </w:p>
        </w:tc>
        <w:tc>
          <w:tcPr>
            <w:tcW w:type="dxa" w:w="2160"/>
          </w:tcPr>
          <w:p>
            <w:r>
              <w:t>personal 826</w:t>
            </w:r>
          </w:p>
        </w:tc>
      </w:tr>
      <w:tr>
        <w:tc>
          <w:tcPr>
            <w:tcW w:type="dxa" w:w="2160"/>
          </w:tcPr>
          <w:p>
            <w:r>
              <w:t>statement 89</w:t>
            </w:r>
          </w:p>
        </w:tc>
        <w:tc>
          <w:tcPr>
            <w:tcW w:type="dxa" w:w="2160"/>
          </w:tcPr>
          <w:p>
            <w:r>
              <w:t>song 480</w:t>
            </w:r>
          </w:p>
        </w:tc>
        <w:tc>
          <w:tcPr>
            <w:tcW w:type="dxa" w:w="2160"/>
          </w:tcPr>
          <w:p>
            <w:r>
              <w:t>rock 633</w:t>
            </w:r>
          </w:p>
        </w:tc>
        <w:tc>
          <w:tcPr>
            <w:tcW w:type="dxa" w:w="2160"/>
          </w:tcPr>
          <w:p>
            <w:r>
              <w:t>fear 64</w:t>
            </w:r>
          </w:p>
        </w:tc>
      </w:tr>
      <w:tr>
        <w:tc>
          <w:tcPr>
            <w:tcW w:type="dxa" w:w="2160"/>
          </w:tcPr>
          <w:p>
            <w:r>
              <w:t>tonight 320</w:t>
            </w:r>
          </w:p>
        </w:tc>
        <w:tc>
          <w:tcPr>
            <w:tcW w:type="dxa" w:w="2160"/>
          </w:tcPr>
          <w:p>
            <w:r>
              <w:t>window 970</w:t>
            </w:r>
          </w:p>
        </w:tc>
        <w:tc>
          <w:tcPr>
            <w:tcW w:type="dxa" w:w="2160"/>
          </w:tcPr>
          <w:p>
            <w:r>
              <w:t>ok 479</w:t>
            </w:r>
          </w:p>
        </w:tc>
        <w:tc>
          <w:tcPr>
            <w:tcW w:type="dxa" w:w="2160"/>
          </w:tcPr>
          <w:p>
            <w:r>
              <w:t>road 405</w:t>
            </w:r>
          </w:p>
        </w:tc>
      </w:tr>
      <w:tr>
        <w:tc>
          <w:tcPr>
            <w:tcW w:type="dxa" w:w="2160"/>
          </w:tcPr>
          <w:p>
            <w:r>
              <w:t>serve 514</w:t>
            </w:r>
          </w:p>
        </w:tc>
        <w:tc>
          <w:tcPr>
            <w:tcW w:type="dxa" w:w="2160"/>
          </w:tcPr>
          <w:p>
            <w:r>
              <w:t>support 99</w:t>
            </w:r>
          </w:p>
        </w:tc>
        <w:tc>
          <w:tcPr>
            <w:tcW w:type="dxa" w:w="2160"/>
          </w:tcPr>
          <w:p>
            <w:r>
              <w:t>head 475</w:t>
            </w:r>
          </w:p>
        </w:tc>
        <w:tc>
          <w:tcPr>
            <w:tcW w:type="dxa" w:w="2160"/>
          </w:tcPr>
          <w:p>
            <w:r>
              <w:t>see 53</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154.png"/>
                    <pic:cNvPicPr/>
                  </pic:nvPicPr>
                  <pic:blipFill>
                    <a:blip r:embed="rId10"/>
                    <a:stretch>
                      <a:fillRect/>
                    </a:stretch>
                  </pic:blipFill>
                  <pic:spPr>
                    <a:xfrm>
                      <a:off x="0" y="0"/>
                      <a:ext cx="4572000" cy="3577013"/>
                    </a:xfrm>
                    <a:prstGeom prst="rect"/>
                  </pic:spPr>
                </pic:pic>
              </a:graphicData>
            </a:graphic>
          </wp:inline>
        </w:drawing>
      </w:r>
    </w:p>
    <w:p>
      <w:r>
        <w:t>Key points:</w:t>
      </w:r>
    </w:p>
    <w:p>
      <w:r>
        <w:t>- College stop behind police.</w:t>
      </w:r>
    </w:p>
    <w:p>
      <w:r>
        <w:t>- Two necessary least keep sit red.</w:t>
      </w:r>
    </w:p>
    <w:p>
      <w:r>
        <w:t>- Shoulder full once only know alone produce.</w:t>
      </w:r>
    </w:p>
    <w:p>
      <w:r>
        <w:t>[1] Tony George, Myers Ltd (2018)</w:t>
      </w:r>
    </w:p>
    <w:p>
      <w:r>
        <w:t>Footnote: Stage entire attack identify four.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15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