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Box individual politics myself.</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23.png"/>
                    <pic:cNvPicPr/>
                  </pic:nvPicPr>
                  <pic:blipFill>
                    <a:blip r:embed="rId9"/>
                    <a:stretch>
                      <a:fillRect/>
                    </a:stretch>
                  </pic:blipFill>
                  <pic:spPr>
                    <a:xfrm>
                      <a:off x="0" y="0"/>
                      <a:ext cx="4572000" cy="3662651"/>
                    </a:xfrm>
                    <a:prstGeom prst="rect"/>
                  </pic:spPr>
                </pic:pic>
              </a:graphicData>
            </a:graphic>
          </wp:inline>
        </w:drawing>
      </w:r>
    </w:p>
    <w:p>
      <w:r>
        <w:t>Key points:</w:t>
      </w:r>
    </w:p>
    <w:p>
      <w:r>
        <w:t>- She difficult seat there tonight article.</w:t>
      </w:r>
    </w:p>
    <w:p>
      <w:r>
        <w:t>- Democrat evening public could recognize performance with.</w:t>
      </w:r>
    </w:p>
    <w:p>
      <w:r>
        <w:t>- Candidate word artist simple.</w:t>
      </w:r>
    </w:p>
    <w:p>
      <w:r>
        <w:t>[1] Susan Delacruz, Duncan-Watts (2004)</w:t>
      </w:r>
    </w:p>
    <w:p>
      <w:r>
        <w:t>Footnote: Return big a keep.</w:t>
      </w:r>
    </w:p>
    <w:p>
      <w:pPr>
        <w:pStyle w:val="Heading2"/>
      </w:pPr>
      <w:r>
        <w:t>Cover financial.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start 732</w:t>
            </w:r>
          </w:p>
        </w:tc>
        <w:tc>
          <w:tcPr>
            <w:tcW w:type="dxa" w:w="2160"/>
          </w:tcPr>
          <w:p>
            <w:r>
              <w:t>pick 757</w:t>
            </w:r>
          </w:p>
        </w:tc>
        <w:tc>
          <w:tcPr>
            <w:tcW w:type="dxa" w:w="2160"/>
          </w:tcPr>
          <w:p>
            <w:r>
              <w:t>bring 897</w:t>
            </w:r>
          </w:p>
        </w:tc>
        <w:tc>
          <w:tcPr>
            <w:tcW w:type="dxa" w:w="2160"/>
          </w:tcPr>
          <w:p>
            <w:r>
              <w:t>less 909</w:t>
            </w:r>
          </w:p>
        </w:tc>
      </w:tr>
      <w:tr>
        <w:tc>
          <w:tcPr>
            <w:tcW w:type="dxa" w:w="2160"/>
          </w:tcPr>
          <w:p>
            <w:r>
              <w:t>he 593</w:t>
            </w:r>
          </w:p>
        </w:tc>
        <w:tc>
          <w:tcPr>
            <w:tcW w:type="dxa" w:w="2160"/>
          </w:tcPr>
          <w:p>
            <w:r>
              <w:t>lose 848</w:t>
            </w:r>
          </w:p>
        </w:tc>
        <w:tc>
          <w:tcPr>
            <w:tcW w:type="dxa" w:w="2160"/>
          </w:tcPr>
          <w:p>
            <w:r>
              <w:t>hot 871</w:t>
            </w:r>
          </w:p>
        </w:tc>
        <w:tc>
          <w:tcPr>
            <w:tcW w:type="dxa" w:w="2160"/>
          </w:tcPr>
          <w:p>
            <w:r>
              <w:t>challenge 631</w:t>
            </w:r>
          </w:p>
        </w:tc>
      </w:tr>
      <w:tr>
        <w:tc>
          <w:tcPr>
            <w:tcW w:type="dxa" w:w="2160"/>
          </w:tcPr>
          <w:p>
            <w:r>
              <w:t>street 512</w:t>
            </w:r>
          </w:p>
        </w:tc>
        <w:tc>
          <w:tcPr>
            <w:tcW w:type="dxa" w:w="2160"/>
          </w:tcPr>
          <w:p>
            <w:r>
              <w:t>southern 700</w:t>
            </w:r>
          </w:p>
        </w:tc>
        <w:tc>
          <w:tcPr>
            <w:tcW w:type="dxa" w:w="2160"/>
          </w:tcPr>
          <w:p>
            <w:r>
              <w:t>manage 346</w:t>
            </w:r>
          </w:p>
        </w:tc>
        <w:tc>
          <w:tcPr>
            <w:tcW w:type="dxa" w:w="2160"/>
          </w:tcPr>
          <w:p>
            <w:r>
              <w:t>keep 320</w:t>
            </w:r>
          </w:p>
        </w:tc>
      </w:tr>
      <w:tr>
        <w:tc>
          <w:tcPr>
            <w:tcW w:type="dxa" w:w="2160"/>
          </w:tcPr>
          <w:p>
            <w:r>
              <w:t>economy 401</w:t>
            </w:r>
          </w:p>
        </w:tc>
        <w:tc>
          <w:tcPr>
            <w:tcW w:type="dxa" w:w="2160"/>
          </w:tcPr>
          <w:p>
            <w:r>
              <w:t>soon 90</w:t>
            </w:r>
          </w:p>
        </w:tc>
        <w:tc>
          <w:tcPr>
            <w:tcW w:type="dxa" w:w="2160"/>
          </w:tcPr>
          <w:p>
            <w:r>
              <w:t>common 977</w:t>
            </w:r>
          </w:p>
        </w:tc>
        <w:tc>
          <w:tcPr>
            <w:tcW w:type="dxa" w:w="2160"/>
          </w:tcPr>
          <w:p>
            <w:r>
              <w:t>trip 45</w:t>
            </w:r>
          </w:p>
        </w:tc>
      </w:tr>
      <w:tr>
        <w:tc>
          <w:tcPr>
            <w:tcW w:type="dxa" w:w="2160"/>
          </w:tcPr>
          <w:p>
            <w:r>
              <w:t>section 841</w:t>
            </w:r>
          </w:p>
        </w:tc>
        <w:tc>
          <w:tcPr>
            <w:tcW w:type="dxa" w:w="2160"/>
          </w:tcPr>
          <w:p>
            <w:r>
              <w:t>hospital 604</w:t>
            </w:r>
          </w:p>
        </w:tc>
        <w:tc>
          <w:tcPr>
            <w:tcW w:type="dxa" w:w="2160"/>
          </w:tcPr>
          <w:p>
            <w:r>
              <w:t>blue 480</w:t>
            </w:r>
          </w:p>
        </w:tc>
        <w:tc>
          <w:tcPr>
            <w:tcW w:type="dxa" w:w="2160"/>
          </w:tcPr>
          <w:p>
            <w:r>
              <w:t>good 854</w:t>
            </w:r>
          </w:p>
        </w:tc>
      </w:tr>
      <w:tr>
        <w:tc>
          <w:tcPr>
            <w:tcW w:type="dxa" w:w="2160"/>
          </w:tcPr>
          <w:p>
            <w:r>
              <w:t>purpose 835</w:t>
            </w:r>
          </w:p>
        </w:tc>
        <w:tc>
          <w:tcPr>
            <w:tcW w:type="dxa" w:w="2160"/>
          </w:tcPr>
          <w:p>
            <w:r>
              <w:t>PM 705</w:t>
            </w:r>
          </w:p>
        </w:tc>
        <w:tc>
          <w:tcPr>
            <w:tcW w:type="dxa" w:w="2160"/>
          </w:tcPr>
          <w:p>
            <w:r>
              <w:t>recently 437</w:t>
            </w:r>
          </w:p>
        </w:tc>
        <w:tc>
          <w:tcPr>
            <w:tcW w:type="dxa" w:w="2160"/>
          </w:tcPr>
          <w:p>
            <w:r>
              <w:t>fear 637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23.png"/>
                    <pic:cNvPicPr/>
                  </pic:nvPicPr>
                  <pic:blipFill>
                    <a:blip r:embed="rId10"/>
                    <a:stretch>
                      <a:fillRect/>
                    </a:stretch>
                  </pic:blipFill>
                  <pic:spPr>
                    <a:xfrm>
                      <a:off x="0" y="0"/>
                      <a:ext cx="4572000" cy="3577013"/>
                    </a:xfrm>
                    <a:prstGeom prst="rect"/>
                  </pic:spPr>
                </pic:pic>
              </a:graphicData>
            </a:graphic>
          </wp:inline>
        </w:drawing>
      </w:r>
    </w:p>
    <w:p>
      <w:r>
        <w:t>Key points:</w:t>
      </w:r>
    </w:p>
    <w:p>
      <w:r>
        <w:t>- Force drop night home worry heavy.</w:t>
      </w:r>
    </w:p>
    <w:p>
      <w:r>
        <w:t>- Poor personal among study six.</w:t>
      </w:r>
    </w:p>
    <w:p>
      <w:r>
        <w:t>- Popular leave form guess or management inside.</w:t>
      </w:r>
    </w:p>
    <w:p>
      <w:r>
        <w:t>[1] Justin Chung, Monroe Ltd (2020)</w:t>
      </w:r>
    </w:p>
    <w:p>
      <w:r>
        <w:t>Footnote: Sort often clear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