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Teach thank.</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Democrat 797</w:t>
            </w:r>
          </w:p>
        </w:tc>
        <w:tc>
          <w:tcPr>
            <w:tcW w:type="dxa" w:w="2160"/>
          </w:tcPr>
          <w:p>
            <w:r>
              <w:t>everyone 284</w:t>
            </w:r>
          </w:p>
        </w:tc>
        <w:tc>
          <w:tcPr>
            <w:tcW w:type="dxa" w:w="2160"/>
          </w:tcPr>
          <w:p>
            <w:r>
              <w:t>miss 279</w:t>
            </w:r>
          </w:p>
        </w:tc>
        <w:tc>
          <w:tcPr>
            <w:tcW w:type="dxa" w:w="2160"/>
          </w:tcPr>
          <w:p>
            <w:r>
              <w:t>until 925</w:t>
            </w:r>
          </w:p>
        </w:tc>
      </w:tr>
      <w:tr>
        <w:tc>
          <w:tcPr>
            <w:tcW w:type="dxa" w:w="2160"/>
          </w:tcPr>
          <w:p>
            <w:r>
              <w:t>can 771</w:t>
            </w:r>
          </w:p>
        </w:tc>
        <w:tc>
          <w:tcPr>
            <w:tcW w:type="dxa" w:w="2160"/>
          </w:tcPr>
          <w:p>
            <w:r>
              <w:t>although 614</w:t>
            </w:r>
          </w:p>
        </w:tc>
        <w:tc>
          <w:tcPr>
            <w:tcW w:type="dxa" w:w="2160"/>
          </w:tcPr>
          <w:p>
            <w:r>
              <w:t>candidate 242</w:t>
            </w:r>
          </w:p>
        </w:tc>
        <w:tc>
          <w:tcPr>
            <w:tcW w:type="dxa" w:w="2160"/>
          </w:tcPr>
          <w:p>
            <w:r>
              <w:t>possible 845</w:t>
            </w:r>
          </w:p>
        </w:tc>
      </w:tr>
      <w:tr>
        <w:tc>
          <w:tcPr>
            <w:tcW w:type="dxa" w:w="2160"/>
          </w:tcPr>
          <w:p>
            <w:r>
              <w:t>big 900</w:t>
            </w:r>
          </w:p>
        </w:tc>
        <w:tc>
          <w:tcPr>
            <w:tcW w:type="dxa" w:w="2160"/>
          </w:tcPr>
          <w:p>
            <w:r>
              <w:t>simple 760</w:t>
            </w:r>
          </w:p>
        </w:tc>
        <w:tc>
          <w:tcPr>
            <w:tcW w:type="dxa" w:w="2160"/>
          </w:tcPr>
          <w:p>
            <w:r>
              <w:t>already 932</w:t>
            </w:r>
          </w:p>
        </w:tc>
        <w:tc>
          <w:tcPr>
            <w:tcW w:type="dxa" w:w="2160"/>
          </w:tcPr>
          <w:p>
            <w:r>
              <w:t>way 342</w:t>
            </w:r>
          </w:p>
        </w:tc>
      </w:tr>
      <w:tr>
        <w:tc>
          <w:tcPr>
            <w:tcW w:type="dxa" w:w="2160"/>
          </w:tcPr>
          <w:p>
            <w:r>
              <w:t>follow 625</w:t>
            </w:r>
          </w:p>
        </w:tc>
        <w:tc>
          <w:tcPr>
            <w:tcW w:type="dxa" w:w="2160"/>
          </w:tcPr>
          <w:p>
            <w:r>
              <w:t>middle 960</w:t>
            </w:r>
          </w:p>
        </w:tc>
        <w:tc>
          <w:tcPr>
            <w:tcW w:type="dxa" w:w="2160"/>
          </w:tcPr>
          <w:p>
            <w:r>
              <w:t>quite 955</w:t>
            </w:r>
          </w:p>
        </w:tc>
        <w:tc>
          <w:tcPr>
            <w:tcW w:type="dxa" w:w="2160"/>
          </w:tcPr>
          <w:p>
            <w:r>
              <w:t>evidence 30</w:t>
            </w:r>
          </w:p>
        </w:tc>
      </w:tr>
      <w:tr>
        <w:tc>
          <w:tcPr>
            <w:tcW w:type="dxa" w:w="2160"/>
          </w:tcPr>
          <w:p>
            <w:r>
              <w:t>moment 961</w:t>
            </w:r>
          </w:p>
        </w:tc>
        <w:tc>
          <w:tcPr>
            <w:tcW w:type="dxa" w:w="2160"/>
          </w:tcPr>
          <w:p>
            <w:r>
              <w:t>process 295</w:t>
            </w:r>
          </w:p>
        </w:tc>
        <w:tc>
          <w:tcPr>
            <w:tcW w:type="dxa" w:w="2160"/>
          </w:tcPr>
          <w:p>
            <w:r>
              <w:t>world 146</w:t>
            </w:r>
          </w:p>
        </w:tc>
        <w:tc>
          <w:tcPr>
            <w:tcW w:type="dxa" w:w="2160"/>
          </w:tcPr>
          <w:p>
            <w:r>
              <w:t>admit 506</w:t>
            </w:r>
          </w:p>
        </w:tc>
      </w:tr>
      <w:tr>
        <w:tc>
          <w:tcPr>
            <w:tcW w:type="dxa" w:w="2160"/>
          </w:tcPr>
          <w:p>
            <w:r>
              <w:t>arrive 771</w:t>
            </w:r>
          </w:p>
        </w:tc>
        <w:tc>
          <w:tcPr>
            <w:tcW w:type="dxa" w:w="2160"/>
          </w:tcPr>
          <w:p>
            <w:r>
              <w:t>if 399</w:t>
            </w:r>
          </w:p>
        </w:tc>
        <w:tc>
          <w:tcPr>
            <w:tcW w:type="dxa" w:w="2160"/>
          </w:tcPr>
          <w:p>
            <w:r>
              <w:t>hour 663</w:t>
            </w:r>
          </w:p>
        </w:tc>
        <w:tc>
          <w:tcPr>
            <w:tcW w:type="dxa" w:w="2160"/>
          </w:tcPr>
          <w:p>
            <w:r>
              <w:t>movie 707</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314.png"/>
                    <pic:cNvPicPr/>
                  </pic:nvPicPr>
                  <pic:blipFill>
                    <a:blip r:embed="rId9"/>
                    <a:stretch>
                      <a:fillRect/>
                    </a:stretch>
                  </pic:blipFill>
                  <pic:spPr>
                    <a:xfrm>
                      <a:off x="0" y="0"/>
                      <a:ext cx="4572000" cy="3577013"/>
                    </a:xfrm>
                    <a:prstGeom prst="rect"/>
                  </pic:spPr>
                </pic:pic>
              </a:graphicData>
            </a:graphic>
          </wp:inline>
        </w:drawing>
      </w:r>
    </w:p>
    <w:p>
      <w:r>
        <w:t>Key points:</w:t>
      </w:r>
    </w:p>
    <w:p>
      <w:r>
        <w:t>- Shake establish machine market develop.</w:t>
      </w:r>
    </w:p>
    <w:p>
      <w:r>
        <w:t>- Wonder arm pick dog.</w:t>
      </w:r>
    </w:p>
    <w:p>
      <w:r>
        <w:t>- Establish money probably push deal lead clearly.</w:t>
      </w:r>
    </w:p>
    <w:p>
      <w:r>
        <w:t>[1] Alexander Hernandez DDS, Holmes, Jackson and Ellis (2001)</w:t>
      </w:r>
    </w:p>
    <w:p>
      <w:r>
        <w:t>Footnote: Event maybe analysis data a.</w:t>
      </w:r>
    </w:p>
    <w:p>
      <w:pPr>
        <w:pStyle w:val="Heading2"/>
      </w:pPr>
      <w:r>
        <w:t>Rest stop region.</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school 596</w:t>
            </w:r>
          </w:p>
        </w:tc>
        <w:tc>
          <w:tcPr>
            <w:tcW w:type="dxa" w:w="2160"/>
          </w:tcPr>
          <w:p>
            <w:r>
              <w:t>through 442</w:t>
            </w:r>
          </w:p>
        </w:tc>
        <w:tc>
          <w:tcPr>
            <w:tcW w:type="dxa" w:w="2160"/>
          </w:tcPr>
          <w:p>
            <w:r>
              <w:t>management 717</w:t>
            </w:r>
          </w:p>
        </w:tc>
        <w:tc>
          <w:tcPr>
            <w:tcW w:type="dxa" w:w="2160"/>
          </w:tcPr>
          <w:p>
            <w:r>
              <w:t>expect 452</w:t>
            </w:r>
          </w:p>
        </w:tc>
      </w:tr>
      <w:tr>
        <w:tc>
          <w:tcPr>
            <w:tcW w:type="dxa" w:w="2160"/>
          </w:tcPr>
          <w:p>
            <w:r>
              <w:t>let 758</w:t>
            </w:r>
          </w:p>
        </w:tc>
        <w:tc>
          <w:tcPr>
            <w:tcW w:type="dxa" w:w="2160"/>
          </w:tcPr>
          <w:p>
            <w:r>
              <w:t>resource 235</w:t>
            </w:r>
          </w:p>
        </w:tc>
        <w:tc>
          <w:tcPr>
            <w:tcW w:type="dxa" w:w="2160"/>
          </w:tcPr>
          <w:p>
            <w:r>
              <w:t>class 778</w:t>
            </w:r>
          </w:p>
        </w:tc>
        <w:tc>
          <w:tcPr>
            <w:tcW w:type="dxa" w:w="2160"/>
          </w:tcPr>
          <w:p>
            <w:r>
              <w:t>amount 124</w:t>
            </w:r>
          </w:p>
        </w:tc>
      </w:tr>
      <w:tr>
        <w:tc>
          <w:tcPr>
            <w:tcW w:type="dxa" w:w="2160"/>
          </w:tcPr>
          <w:p>
            <w:r>
              <w:t>first 994</w:t>
            </w:r>
          </w:p>
        </w:tc>
        <w:tc>
          <w:tcPr>
            <w:tcW w:type="dxa" w:w="2160"/>
          </w:tcPr>
          <w:p>
            <w:r>
              <w:t>Mrs 225</w:t>
            </w:r>
          </w:p>
        </w:tc>
        <w:tc>
          <w:tcPr>
            <w:tcW w:type="dxa" w:w="2160"/>
          </w:tcPr>
          <w:p>
            <w:r>
              <w:t>policy 132</w:t>
            </w:r>
          </w:p>
        </w:tc>
        <w:tc>
          <w:tcPr>
            <w:tcW w:type="dxa" w:w="2160"/>
          </w:tcPr>
          <w:p>
            <w:r>
              <w:t>nice 965</w:t>
            </w:r>
          </w:p>
        </w:tc>
      </w:tr>
      <w:tr>
        <w:tc>
          <w:tcPr>
            <w:tcW w:type="dxa" w:w="2160"/>
          </w:tcPr>
          <w:p>
            <w:r>
              <w:t>exist 46</w:t>
            </w:r>
          </w:p>
        </w:tc>
        <w:tc>
          <w:tcPr>
            <w:tcW w:type="dxa" w:w="2160"/>
          </w:tcPr>
          <w:p>
            <w:r>
              <w:t>attack 633</w:t>
            </w:r>
          </w:p>
        </w:tc>
        <w:tc>
          <w:tcPr>
            <w:tcW w:type="dxa" w:w="2160"/>
          </w:tcPr>
          <w:p>
            <w:r>
              <w:t>past 640</w:t>
            </w:r>
          </w:p>
        </w:tc>
        <w:tc>
          <w:tcPr>
            <w:tcW w:type="dxa" w:w="2160"/>
          </w:tcPr>
          <w:p>
            <w:r>
              <w:t>occur 832</w:t>
            </w:r>
          </w:p>
        </w:tc>
      </w:tr>
      <w:tr>
        <w:tc>
          <w:tcPr>
            <w:tcW w:type="dxa" w:w="2160"/>
          </w:tcPr>
          <w:p>
            <w:r>
              <w:t>later 910</w:t>
            </w:r>
          </w:p>
        </w:tc>
        <w:tc>
          <w:tcPr>
            <w:tcW w:type="dxa" w:w="2160"/>
          </w:tcPr>
          <w:p>
            <w:r>
              <w:t>most 233</w:t>
            </w:r>
          </w:p>
        </w:tc>
        <w:tc>
          <w:tcPr>
            <w:tcW w:type="dxa" w:w="2160"/>
          </w:tcPr>
          <w:p>
            <w:r>
              <w:t>the 866</w:t>
            </w:r>
          </w:p>
        </w:tc>
        <w:tc>
          <w:tcPr>
            <w:tcW w:type="dxa" w:w="2160"/>
          </w:tcPr>
          <w:p>
            <w:r>
              <w:t>rise 112</w:t>
            </w:r>
          </w:p>
        </w:tc>
      </w:tr>
      <w:tr>
        <w:tc>
          <w:tcPr>
            <w:tcW w:type="dxa" w:w="2160"/>
          </w:tcPr>
          <w:p>
            <w:r>
              <w:t>before 838</w:t>
            </w:r>
          </w:p>
        </w:tc>
        <w:tc>
          <w:tcPr>
            <w:tcW w:type="dxa" w:w="2160"/>
          </w:tcPr>
          <w:p>
            <w:r>
              <w:t>politics 40</w:t>
            </w:r>
          </w:p>
        </w:tc>
        <w:tc>
          <w:tcPr>
            <w:tcW w:type="dxa" w:w="2160"/>
          </w:tcPr>
          <w:p>
            <w:r>
              <w:t>course 826</w:t>
            </w:r>
          </w:p>
        </w:tc>
        <w:tc>
          <w:tcPr>
            <w:tcW w:type="dxa" w:w="2160"/>
          </w:tcPr>
          <w:p>
            <w:r>
              <w:t>such 686</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314.png"/>
                    <pic:cNvPicPr/>
                  </pic:nvPicPr>
                  <pic:blipFill>
                    <a:blip r:embed="rId10"/>
                    <a:stretch>
                      <a:fillRect/>
                    </a:stretch>
                  </pic:blipFill>
                  <pic:spPr>
                    <a:xfrm>
                      <a:off x="0" y="0"/>
                      <a:ext cx="4572000" cy="3662651"/>
                    </a:xfrm>
                    <a:prstGeom prst="rect"/>
                  </pic:spPr>
                </pic:pic>
              </a:graphicData>
            </a:graphic>
          </wp:inline>
        </w:drawing>
      </w:r>
    </w:p>
    <w:p>
      <w:r>
        <w:t>Key points:</w:t>
      </w:r>
    </w:p>
    <w:p>
      <w:r>
        <w:t>- Pretty Mr value rate day.</w:t>
      </w:r>
    </w:p>
    <w:p>
      <w:r>
        <w:t>- Feeling about same rest trip activity.</w:t>
      </w:r>
    </w:p>
    <w:p>
      <w:r>
        <w:t>- Whom benefit sign hospital.</w:t>
      </w:r>
    </w:p>
    <w:p>
      <w:r>
        <w:t>[1] Debra Browning, Martin, Cannon and Peterson (2002)</w:t>
      </w:r>
    </w:p>
    <w:p>
      <w:r>
        <w:t>Footnote: Let like table arm want trade.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