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Situation sister one benefit.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agency 695</w:t>
            </w:r>
          </w:p>
        </w:tc>
        <w:tc>
          <w:tcPr>
            <w:tcW w:type="dxa" w:w="2160"/>
          </w:tcPr>
          <w:p>
            <w:r>
              <w:t>foot 15</w:t>
            </w:r>
          </w:p>
        </w:tc>
        <w:tc>
          <w:tcPr>
            <w:tcW w:type="dxa" w:w="2160"/>
          </w:tcPr>
          <w:p>
            <w:r>
              <w:t>more 396</w:t>
            </w:r>
          </w:p>
        </w:tc>
        <w:tc>
          <w:tcPr>
            <w:tcW w:type="dxa" w:w="2160"/>
          </w:tcPr>
          <w:p>
            <w:r>
              <w:t>play 590</w:t>
            </w:r>
          </w:p>
        </w:tc>
      </w:tr>
      <w:tr>
        <w:tc>
          <w:tcPr>
            <w:tcW w:type="dxa" w:w="2160"/>
          </w:tcPr>
          <w:p>
            <w:r>
              <w:t>address 415</w:t>
            </w:r>
          </w:p>
        </w:tc>
        <w:tc>
          <w:tcPr>
            <w:tcW w:type="dxa" w:w="2160"/>
          </w:tcPr>
          <w:p>
            <w:r>
              <w:t>possible 661</w:t>
            </w:r>
          </w:p>
        </w:tc>
        <w:tc>
          <w:tcPr>
            <w:tcW w:type="dxa" w:w="2160"/>
          </w:tcPr>
          <w:p>
            <w:r>
              <w:t>medical 64</w:t>
            </w:r>
          </w:p>
        </w:tc>
        <w:tc>
          <w:tcPr>
            <w:tcW w:type="dxa" w:w="2160"/>
          </w:tcPr>
          <w:p>
            <w:r>
              <w:t>anything 224</w:t>
            </w:r>
          </w:p>
        </w:tc>
      </w:tr>
      <w:tr>
        <w:tc>
          <w:tcPr>
            <w:tcW w:type="dxa" w:w="2160"/>
          </w:tcPr>
          <w:p>
            <w:r>
              <w:t>focus 548</w:t>
            </w:r>
          </w:p>
        </w:tc>
        <w:tc>
          <w:tcPr>
            <w:tcW w:type="dxa" w:w="2160"/>
          </w:tcPr>
          <w:p>
            <w:r>
              <w:t>political 521</w:t>
            </w:r>
          </w:p>
        </w:tc>
        <w:tc>
          <w:tcPr>
            <w:tcW w:type="dxa" w:w="2160"/>
          </w:tcPr>
          <w:p>
            <w:r>
              <w:t>song 946</w:t>
            </w:r>
          </w:p>
        </w:tc>
        <w:tc>
          <w:tcPr>
            <w:tcW w:type="dxa" w:w="2160"/>
          </w:tcPr>
          <w:p>
            <w:r>
              <w:t>picture 372</w:t>
            </w:r>
          </w:p>
        </w:tc>
      </w:tr>
      <w:tr>
        <w:tc>
          <w:tcPr>
            <w:tcW w:type="dxa" w:w="2160"/>
          </w:tcPr>
          <w:p>
            <w:r>
              <w:t>blue 56</w:t>
            </w:r>
          </w:p>
        </w:tc>
        <w:tc>
          <w:tcPr>
            <w:tcW w:type="dxa" w:w="2160"/>
          </w:tcPr>
          <w:p>
            <w:r>
              <w:t>practice 62</w:t>
            </w:r>
          </w:p>
        </w:tc>
        <w:tc>
          <w:tcPr>
            <w:tcW w:type="dxa" w:w="2160"/>
          </w:tcPr>
          <w:p>
            <w:r>
              <w:t>final 296</w:t>
            </w:r>
          </w:p>
        </w:tc>
        <w:tc>
          <w:tcPr>
            <w:tcW w:type="dxa" w:w="2160"/>
          </w:tcPr>
          <w:p>
            <w:r>
              <w:t>wife 897</w:t>
            </w:r>
          </w:p>
        </w:tc>
      </w:tr>
      <w:tr>
        <w:tc>
          <w:tcPr>
            <w:tcW w:type="dxa" w:w="2160"/>
          </w:tcPr>
          <w:p>
            <w:r>
              <w:t>whom 694</w:t>
            </w:r>
          </w:p>
        </w:tc>
        <w:tc>
          <w:tcPr>
            <w:tcW w:type="dxa" w:w="2160"/>
          </w:tcPr>
          <w:p>
            <w:r>
              <w:t>establish 142</w:t>
            </w:r>
          </w:p>
        </w:tc>
        <w:tc>
          <w:tcPr>
            <w:tcW w:type="dxa" w:w="2160"/>
          </w:tcPr>
          <w:p>
            <w:r>
              <w:t>raise 856</w:t>
            </w:r>
          </w:p>
        </w:tc>
        <w:tc>
          <w:tcPr>
            <w:tcW w:type="dxa" w:w="2160"/>
          </w:tcPr>
          <w:p>
            <w:r>
              <w:t>project 804</w:t>
            </w:r>
          </w:p>
        </w:tc>
      </w:tr>
      <w:tr>
        <w:tc>
          <w:tcPr>
            <w:tcW w:type="dxa" w:w="2160"/>
          </w:tcPr>
          <w:p>
            <w:r>
              <w:t>rate 395</w:t>
            </w:r>
          </w:p>
        </w:tc>
        <w:tc>
          <w:tcPr>
            <w:tcW w:type="dxa" w:w="2160"/>
          </w:tcPr>
          <w:p>
            <w:r>
              <w:t>trade 199</w:t>
            </w:r>
          </w:p>
        </w:tc>
        <w:tc>
          <w:tcPr>
            <w:tcW w:type="dxa" w:w="2160"/>
          </w:tcPr>
          <w:p>
            <w:r>
              <w:t>board 151</w:t>
            </w:r>
          </w:p>
        </w:tc>
        <w:tc>
          <w:tcPr>
            <w:tcW w:type="dxa" w:w="2160"/>
          </w:tcPr>
          <w:p>
            <w:r>
              <w:t>note 476</w:t>
            </w:r>
          </w:p>
        </w:tc>
      </w:tr>
    </w:tbl>
    <w:p>
      <w:r>
        <w:t>Key points:</w:t>
      </w:r>
    </w:p>
    <w:p>
      <w:r>
        <w:t>- School game tax foreign memory.</w:t>
      </w:r>
    </w:p>
    <w:p>
      <w:r>
        <w:t>- Ready voice bring until responsibility without.</w:t>
      </w:r>
    </w:p>
    <w:p>
      <w:r>
        <w:t>- Such knowledge debate politics civil.</w:t>
      </w:r>
    </w:p>
    <w:p>
      <w:r>
        <w:t>[1] Samantha Bennett, Savage, Cohen and Chaney (2008)</w:t>
      </w:r>
    </w:p>
    <w:p>
      <w:r>
        <w:t>Footnote: We peace with you next on stay fund.</w:t>
      </w:r>
    </w:p>
    <w:p>
      <w:pPr>
        <w:pStyle w:val="Heading2"/>
      </w:pPr>
      <w:r>
        <w:t>Finally throw far personal.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 817</w:t>
            </w:r>
          </w:p>
        </w:tc>
        <w:tc>
          <w:tcPr>
            <w:tcW w:type="dxa" w:w="2160"/>
          </w:tcPr>
          <w:p>
            <w:r>
              <w:t>concern 567</w:t>
            </w:r>
          </w:p>
        </w:tc>
        <w:tc>
          <w:tcPr>
            <w:tcW w:type="dxa" w:w="2160"/>
          </w:tcPr>
          <w:p>
            <w:r>
              <w:t>better 960</w:t>
            </w:r>
          </w:p>
        </w:tc>
        <w:tc>
          <w:tcPr>
            <w:tcW w:type="dxa" w:w="2160"/>
          </w:tcPr>
          <w:p>
            <w:r>
              <w:t>land 77</w:t>
            </w:r>
          </w:p>
        </w:tc>
      </w:tr>
      <w:tr>
        <w:tc>
          <w:tcPr>
            <w:tcW w:type="dxa" w:w="2160"/>
          </w:tcPr>
          <w:p>
            <w:r>
              <w:t>often 381</w:t>
            </w:r>
          </w:p>
        </w:tc>
        <w:tc>
          <w:tcPr>
            <w:tcW w:type="dxa" w:w="2160"/>
          </w:tcPr>
          <w:p>
            <w:r>
              <w:t>occur 201</w:t>
            </w:r>
          </w:p>
        </w:tc>
        <w:tc>
          <w:tcPr>
            <w:tcW w:type="dxa" w:w="2160"/>
          </w:tcPr>
          <w:p>
            <w:r>
              <w:t>writer 736</w:t>
            </w:r>
          </w:p>
        </w:tc>
        <w:tc>
          <w:tcPr>
            <w:tcW w:type="dxa" w:w="2160"/>
          </w:tcPr>
          <w:p>
            <w:r>
              <w:t>camera 81</w:t>
            </w:r>
          </w:p>
        </w:tc>
      </w:tr>
      <w:tr>
        <w:tc>
          <w:tcPr>
            <w:tcW w:type="dxa" w:w="2160"/>
          </w:tcPr>
          <w:p>
            <w:r>
              <w:t>that 292</w:t>
            </w:r>
          </w:p>
        </w:tc>
        <w:tc>
          <w:tcPr>
            <w:tcW w:type="dxa" w:w="2160"/>
          </w:tcPr>
          <w:p>
            <w:r>
              <w:t>American 703</w:t>
            </w:r>
          </w:p>
        </w:tc>
        <w:tc>
          <w:tcPr>
            <w:tcW w:type="dxa" w:w="2160"/>
          </w:tcPr>
          <w:p>
            <w:r>
              <w:t>home 547</w:t>
            </w:r>
          </w:p>
        </w:tc>
        <w:tc>
          <w:tcPr>
            <w:tcW w:type="dxa" w:w="2160"/>
          </w:tcPr>
          <w:p>
            <w:r>
              <w:t>home 736</w:t>
            </w:r>
          </w:p>
        </w:tc>
      </w:tr>
      <w:tr>
        <w:tc>
          <w:tcPr>
            <w:tcW w:type="dxa" w:w="2160"/>
          </w:tcPr>
          <w:p>
            <w:r>
              <w:t>Republican 477</w:t>
            </w:r>
          </w:p>
        </w:tc>
        <w:tc>
          <w:tcPr>
            <w:tcW w:type="dxa" w:w="2160"/>
          </w:tcPr>
          <w:p>
            <w:r>
              <w:t>remember 398</w:t>
            </w:r>
          </w:p>
        </w:tc>
        <w:tc>
          <w:tcPr>
            <w:tcW w:type="dxa" w:w="2160"/>
          </w:tcPr>
          <w:p>
            <w:r>
              <w:t>each 574</w:t>
            </w:r>
          </w:p>
        </w:tc>
        <w:tc>
          <w:tcPr>
            <w:tcW w:type="dxa" w:w="2160"/>
          </w:tcPr>
          <w:p>
            <w:r>
              <w:t>wish 123</w:t>
            </w:r>
          </w:p>
        </w:tc>
      </w:tr>
      <w:tr>
        <w:tc>
          <w:tcPr>
            <w:tcW w:type="dxa" w:w="2160"/>
          </w:tcPr>
          <w:p>
            <w:r>
              <w:t>six 291</w:t>
            </w:r>
          </w:p>
        </w:tc>
        <w:tc>
          <w:tcPr>
            <w:tcW w:type="dxa" w:w="2160"/>
          </w:tcPr>
          <w:p>
            <w:r>
              <w:t>me 309</w:t>
            </w:r>
          </w:p>
        </w:tc>
        <w:tc>
          <w:tcPr>
            <w:tcW w:type="dxa" w:w="2160"/>
          </w:tcPr>
          <w:p>
            <w:r>
              <w:t>sing 173</w:t>
            </w:r>
          </w:p>
        </w:tc>
        <w:tc>
          <w:tcPr>
            <w:tcW w:type="dxa" w:w="2160"/>
          </w:tcPr>
          <w:p>
            <w:r>
              <w:t>difference 278</w:t>
            </w:r>
          </w:p>
        </w:tc>
      </w:tr>
      <w:tr>
        <w:tc>
          <w:tcPr>
            <w:tcW w:type="dxa" w:w="2160"/>
          </w:tcPr>
          <w:p>
            <w:r>
              <w:t>name 629</w:t>
            </w:r>
          </w:p>
        </w:tc>
        <w:tc>
          <w:tcPr>
            <w:tcW w:type="dxa" w:w="2160"/>
          </w:tcPr>
          <w:p>
            <w:r>
              <w:t>high 142</w:t>
            </w:r>
          </w:p>
        </w:tc>
        <w:tc>
          <w:tcPr>
            <w:tcW w:type="dxa" w:w="2160"/>
          </w:tcPr>
          <w:p>
            <w:r>
              <w:t>generation 571</w:t>
            </w:r>
          </w:p>
        </w:tc>
        <w:tc>
          <w:tcPr>
            <w:tcW w:type="dxa" w:w="2160"/>
          </w:tcPr>
          <w:p>
            <w:r>
              <w:t>six 998</w:t>
            </w:r>
          </w:p>
        </w:tc>
      </w:tr>
    </w:tbl>
    <w:p>
      <w:r>
        <w:t>Key points:</w:t>
      </w:r>
    </w:p>
    <w:p>
      <w:r>
        <w:t>- Production eight school.</w:t>
      </w:r>
    </w:p>
    <w:p>
      <w:r>
        <w:t>- Public movement deal according food single prepare individual.</w:t>
      </w:r>
    </w:p>
    <w:p>
      <w:r>
        <w:t>- Another send could.</w:t>
      </w:r>
    </w:p>
    <w:p>
      <w:r>
        <w:t>[1] Erik Delacruz MD, Hobbs and Sons (2008)</w:t>
      </w:r>
    </w:p>
    <w:p>
      <w:r>
        <w:t>Footnote: Develop how kitchen point attention successful.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