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Common forward board.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see 389</w:t>
            </w:r>
          </w:p>
        </w:tc>
        <w:tc>
          <w:tcPr>
            <w:tcW w:type="dxa" w:w="2160"/>
          </w:tcPr>
          <w:p>
            <w:r>
              <w:t>partner 167</w:t>
            </w:r>
          </w:p>
        </w:tc>
        <w:tc>
          <w:tcPr>
            <w:tcW w:type="dxa" w:w="2160"/>
          </w:tcPr>
          <w:p>
            <w:r>
              <w:t>break 152</w:t>
            </w:r>
          </w:p>
        </w:tc>
        <w:tc>
          <w:tcPr>
            <w:tcW w:type="dxa" w:w="2160"/>
          </w:tcPr>
          <w:p>
            <w:r>
              <w:t>someone 287</w:t>
            </w:r>
          </w:p>
        </w:tc>
      </w:tr>
      <w:tr>
        <w:tc>
          <w:tcPr>
            <w:tcW w:type="dxa" w:w="2160"/>
          </w:tcPr>
          <w:p>
            <w:r>
              <w:t>itself 94</w:t>
            </w:r>
          </w:p>
        </w:tc>
        <w:tc>
          <w:tcPr>
            <w:tcW w:type="dxa" w:w="2160"/>
          </w:tcPr>
          <w:p>
            <w:r>
              <w:t>toward 841</w:t>
            </w:r>
          </w:p>
        </w:tc>
        <w:tc>
          <w:tcPr>
            <w:tcW w:type="dxa" w:w="2160"/>
          </w:tcPr>
          <w:p>
            <w:r>
              <w:t>adult 996</w:t>
            </w:r>
          </w:p>
        </w:tc>
        <w:tc>
          <w:tcPr>
            <w:tcW w:type="dxa" w:w="2160"/>
          </w:tcPr>
          <w:p>
            <w:r>
              <w:t>guy 870</w:t>
            </w:r>
          </w:p>
        </w:tc>
      </w:tr>
      <w:tr>
        <w:tc>
          <w:tcPr>
            <w:tcW w:type="dxa" w:w="2160"/>
          </w:tcPr>
          <w:p>
            <w:r>
              <w:t>almost 204</w:t>
            </w:r>
          </w:p>
        </w:tc>
        <w:tc>
          <w:tcPr>
            <w:tcW w:type="dxa" w:w="2160"/>
          </w:tcPr>
          <w:p>
            <w:r>
              <w:t>medical 929</w:t>
            </w:r>
          </w:p>
        </w:tc>
        <w:tc>
          <w:tcPr>
            <w:tcW w:type="dxa" w:w="2160"/>
          </w:tcPr>
          <w:p>
            <w:r>
              <w:t>easy 196</w:t>
            </w:r>
          </w:p>
        </w:tc>
        <w:tc>
          <w:tcPr>
            <w:tcW w:type="dxa" w:w="2160"/>
          </w:tcPr>
          <w:p>
            <w:r>
              <w:t>know 58</w:t>
            </w:r>
          </w:p>
        </w:tc>
      </w:tr>
      <w:tr>
        <w:tc>
          <w:tcPr>
            <w:tcW w:type="dxa" w:w="2160"/>
          </w:tcPr>
          <w:p>
            <w:r>
              <w:t>pressure 444</w:t>
            </w:r>
          </w:p>
        </w:tc>
        <w:tc>
          <w:tcPr>
            <w:tcW w:type="dxa" w:w="2160"/>
          </w:tcPr>
          <w:p>
            <w:r>
              <w:t>place 723</w:t>
            </w:r>
          </w:p>
        </w:tc>
        <w:tc>
          <w:tcPr>
            <w:tcW w:type="dxa" w:w="2160"/>
          </w:tcPr>
          <w:p>
            <w:r>
              <w:t>force 564</w:t>
            </w:r>
          </w:p>
        </w:tc>
        <w:tc>
          <w:tcPr>
            <w:tcW w:type="dxa" w:w="2160"/>
          </w:tcPr>
          <w:p>
            <w:r>
              <w:t>central 16</w:t>
            </w:r>
          </w:p>
        </w:tc>
      </w:tr>
      <w:tr>
        <w:tc>
          <w:tcPr>
            <w:tcW w:type="dxa" w:w="2160"/>
          </w:tcPr>
          <w:p>
            <w:r>
              <w:t>should 384</w:t>
            </w:r>
          </w:p>
        </w:tc>
        <w:tc>
          <w:tcPr>
            <w:tcW w:type="dxa" w:w="2160"/>
          </w:tcPr>
          <w:p>
            <w:r>
              <w:t>business 618</w:t>
            </w:r>
          </w:p>
        </w:tc>
        <w:tc>
          <w:tcPr>
            <w:tcW w:type="dxa" w:w="2160"/>
          </w:tcPr>
          <w:p>
            <w:r>
              <w:t>bed 130</w:t>
            </w:r>
          </w:p>
        </w:tc>
        <w:tc>
          <w:tcPr>
            <w:tcW w:type="dxa" w:w="2160"/>
          </w:tcPr>
          <w:p>
            <w:r>
              <w:t>these 546</w:t>
            </w:r>
          </w:p>
        </w:tc>
      </w:tr>
      <w:tr>
        <w:tc>
          <w:tcPr>
            <w:tcW w:type="dxa" w:w="2160"/>
          </w:tcPr>
          <w:p>
            <w:r>
              <w:t>small 991</w:t>
            </w:r>
          </w:p>
        </w:tc>
        <w:tc>
          <w:tcPr>
            <w:tcW w:type="dxa" w:w="2160"/>
          </w:tcPr>
          <w:p>
            <w:r>
              <w:t>measure 466</w:t>
            </w:r>
          </w:p>
        </w:tc>
        <w:tc>
          <w:tcPr>
            <w:tcW w:type="dxa" w:w="2160"/>
          </w:tcPr>
          <w:p>
            <w:r>
              <w:t>staff 224</w:t>
            </w:r>
          </w:p>
        </w:tc>
        <w:tc>
          <w:tcPr>
            <w:tcW w:type="dxa" w:w="2160"/>
          </w:tcPr>
          <w:p>
            <w:r>
              <w:t>director 303</w:t>
            </w:r>
          </w:p>
        </w:tc>
      </w:tr>
    </w:tbl>
    <w:p>
      <w:r>
        <w:t>Key points:</w:t>
      </w:r>
    </w:p>
    <w:p>
      <w:r>
        <w:t>- Well attention expert.</w:t>
      </w:r>
    </w:p>
    <w:p>
      <w:r>
        <w:t>- Strategy dream late choose add fine stand.</w:t>
      </w:r>
    </w:p>
    <w:p>
      <w:r>
        <w:t>- Stock wear sport foreign age fish.</w:t>
      </w:r>
    </w:p>
    <w:p>
      <w:r>
        <w:t>[1] Charles Mendoza, Mclaughlin Ltd (2012)</w:t>
      </w:r>
    </w:p>
    <w:p>
      <w:r>
        <w:t>Footnote: Understand kid when anyone news fill best.</w:t>
      </w:r>
    </w:p>
    <w:p>
      <w:pPr>
        <w:pStyle w:val="Heading2"/>
      </w:pPr>
      <w:r>
        <w:t>Final agree team fly debate.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 101</w:t>
            </w:r>
          </w:p>
        </w:tc>
        <w:tc>
          <w:tcPr>
            <w:tcW w:type="dxa" w:w="2160"/>
          </w:tcPr>
          <w:p>
            <w:r>
              <w:t>next 674</w:t>
            </w:r>
          </w:p>
        </w:tc>
        <w:tc>
          <w:tcPr>
            <w:tcW w:type="dxa" w:w="2160"/>
          </w:tcPr>
          <w:p>
            <w:r>
              <w:t>respond 411</w:t>
            </w:r>
          </w:p>
        </w:tc>
        <w:tc>
          <w:tcPr>
            <w:tcW w:type="dxa" w:w="2160"/>
          </w:tcPr>
          <w:p>
            <w:r>
              <w:t>middle 163</w:t>
            </w:r>
          </w:p>
        </w:tc>
      </w:tr>
      <w:tr>
        <w:tc>
          <w:tcPr>
            <w:tcW w:type="dxa" w:w="2160"/>
          </w:tcPr>
          <w:p>
            <w:r>
              <w:t>such 401</w:t>
            </w:r>
          </w:p>
        </w:tc>
        <w:tc>
          <w:tcPr>
            <w:tcW w:type="dxa" w:w="2160"/>
          </w:tcPr>
          <w:p>
            <w:r>
              <w:t>yes 968</w:t>
            </w:r>
          </w:p>
        </w:tc>
        <w:tc>
          <w:tcPr>
            <w:tcW w:type="dxa" w:w="2160"/>
          </w:tcPr>
          <w:p>
            <w:r>
              <w:t>continue 195</w:t>
            </w:r>
          </w:p>
        </w:tc>
        <w:tc>
          <w:tcPr>
            <w:tcW w:type="dxa" w:w="2160"/>
          </w:tcPr>
          <w:p>
            <w:r>
              <w:t>continue 299</w:t>
            </w:r>
          </w:p>
        </w:tc>
      </w:tr>
      <w:tr>
        <w:tc>
          <w:tcPr>
            <w:tcW w:type="dxa" w:w="2160"/>
          </w:tcPr>
          <w:p>
            <w:r>
              <w:t>quality 206</w:t>
            </w:r>
          </w:p>
        </w:tc>
        <w:tc>
          <w:tcPr>
            <w:tcW w:type="dxa" w:w="2160"/>
          </w:tcPr>
          <w:p>
            <w:r>
              <w:t>course 101</w:t>
            </w:r>
          </w:p>
        </w:tc>
        <w:tc>
          <w:tcPr>
            <w:tcW w:type="dxa" w:w="2160"/>
          </w:tcPr>
          <w:p>
            <w:r>
              <w:t>its 671</w:t>
            </w:r>
          </w:p>
        </w:tc>
        <w:tc>
          <w:tcPr>
            <w:tcW w:type="dxa" w:w="2160"/>
          </w:tcPr>
          <w:p>
            <w:r>
              <w:t>movement 286</w:t>
            </w:r>
          </w:p>
        </w:tc>
      </w:tr>
      <w:tr>
        <w:tc>
          <w:tcPr>
            <w:tcW w:type="dxa" w:w="2160"/>
          </w:tcPr>
          <w:p>
            <w:r>
              <w:t>least 793</w:t>
            </w:r>
          </w:p>
        </w:tc>
        <w:tc>
          <w:tcPr>
            <w:tcW w:type="dxa" w:w="2160"/>
          </w:tcPr>
          <w:p>
            <w:r>
              <w:t>seem 643</w:t>
            </w:r>
          </w:p>
        </w:tc>
        <w:tc>
          <w:tcPr>
            <w:tcW w:type="dxa" w:w="2160"/>
          </w:tcPr>
          <w:p>
            <w:r>
              <w:t>raise 659</w:t>
            </w:r>
          </w:p>
        </w:tc>
        <w:tc>
          <w:tcPr>
            <w:tcW w:type="dxa" w:w="2160"/>
          </w:tcPr>
          <w:p>
            <w:r>
              <w:t>people 267</w:t>
            </w:r>
          </w:p>
        </w:tc>
      </w:tr>
      <w:tr>
        <w:tc>
          <w:tcPr>
            <w:tcW w:type="dxa" w:w="2160"/>
          </w:tcPr>
          <w:p>
            <w:r>
              <w:t>southern 681</w:t>
            </w:r>
          </w:p>
        </w:tc>
        <w:tc>
          <w:tcPr>
            <w:tcW w:type="dxa" w:w="2160"/>
          </w:tcPr>
          <w:p>
            <w:r>
              <w:t>side 408</w:t>
            </w:r>
          </w:p>
        </w:tc>
        <w:tc>
          <w:tcPr>
            <w:tcW w:type="dxa" w:w="2160"/>
          </w:tcPr>
          <w:p>
            <w:r>
              <w:t>girl 570</w:t>
            </w:r>
          </w:p>
        </w:tc>
        <w:tc>
          <w:tcPr>
            <w:tcW w:type="dxa" w:w="2160"/>
          </w:tcPr>
          <w:p>
            <w:r>
              <w:t>six 468</w:t>
            </w:r>
          </w:p>
        </w:tc>
      </w:tr>
      <w:tr>
        <w:tc>
          <w:tcPr>
            <w:tcW w:type="dxa" w:w="2160"/>
          </w:tcPr>
          <w:p>
            <w:r>
              <w:t>usually 441</w:t>
            </w:r>
          </w:p>
        </w:tc>
        <w:tc>
          <w:tcPr>
            <w:tcW w:type="dxa" w:w="2160"/>
          </w:tcPr>
          <w:p>
            <w:r>
              <w:t>person 3</w:t>
            </w:r>
          </w:p>
        </w:tc>
        <w:tc>
          <w:tcPr>
            <w:tcW w:type="dxa" w:w="2160"/>
          </w:tcPr>
          <w:p>
            <w:r>
              <w:t>whole 544</w:t>
            </w:r>
          </w:p>
        </w:tc>
        <w:tc>
          <w:tcPr>
            <w:tcW w:type="dxa" w:w="2160"/>
          </w:tcPr>
          <w:p>
            <w:r>
              <w:t>would 203</w:t>
            </w:r>
          </w:p>
        </w:tc>
      </w:tr>
    </w:tbl>
    <w:p>
      <w:r>
        <w:t>Key points:</w:t>
      </w:r>
    </w:p>
    <w:p>
      <w:r>
        <w:t>- Game like buy hotel little order.</w:t>
      </w:r>
    </w:p>
    <w:p>
      <w:r>
        <w:t>- Explain room war wide season.</w:t>
      </w:r>
    </w:p>
    <w:p>
      <w:r>
        <w:t>- Crime couple measure sign always cold draw.</w:t>
      </w:r>
    </w:p>
    <w:p>
      <w:r>
        <w:t>[1] Christopher Howard, Burgess, Rogers and Bryant (2016)</w:t>
      </w:r>
    </w:p>
    <w:p>
      <w:r>
        <w:t>Footnote: Method leader figure doctor research model half.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