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Change forget personal.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evidence 600</w:t>
            </w:r>
          </w:p>
        </w:tc>
        <w:tc>
          <w:tcPr>
            <w:tcW w:type="dxa" w:w="2160"/>
          </w:tcPr>
          <w:p>
            <w:r>
              <w:t>administration 182</w:t>
            </w:r>
          </w:p>
        </w:tc>
        <w:tc>
          <w:tcPr>
            <w:tcW w:type="dxa" w:w="2160"/>
          </w:tcPr>
          <w:p>
            <w:r>
              <w:t>teach 180</w:t>
            </w:r>
          </w:p>
        </w:tc>
        <w:tc>
          <w:tcPr>
            <w:tcW w:type="dxa" w:w="2160"/>
          </w:tcPr>
          <w:p>
            <w:r>
              <w:t>few 680</w:t>
            </w:r>
          </w:p>
        </w:tc>
      </w:tr>
      <w:tr>
        <w:tc>
          <w:tcPr>
            <w:tcW w:type="dxa" w:w="2160"/>
          </w:tcPr>
          <w:p>
            <w:r>
              <w:t>successful 458</w:t>
            </w:r>
          </w:p>
        </w:tc>
        <w:tc>
          <w:tcPr>
            <w:tcW w:type="dxa" w:w="2160"/>
          </w:tcPr>
          <w:p>
            <w:r>
              <w:t>education 35</w:t>
            </w:r>
          </w:p>
        </w:tc>
        <w:tc>
          <w:tcPr>
            <w:tcW w:type="dxa" w:w="2160"/>
          </w:tcPr>
          <w:p>
            <w:r>
              <w:t>culture 744</w:t>
            </w:r>
          </w:p>
        </w:tc>
        <w:tc>
          <w:tcPr>
            <w:tcW w:type="dxa" w:w="2160"/>
          </w:tcPr>
          <w:p>
            <w:r>
              <w:t>get 430</w:t>
            </w:r>
          </w:p>
        </w:tc>
      </w:tr>
      <w:tr>
        <w:tc>
          <w:tcPr>
            <w:tcW w:type="dxa" w:w="2160"/>
          </w:tcPr>
          <w:p>
            <w:r>
              <w:t>operation 916</w:t>
            </w:r>
          </w:p>
        </w:tc>
        <w:tc>
          <w:tcPr>
            <w:tcW w:type="dxa" w:w="2160"/>
          </w:tcPr>
          <w:p>
            <w:r>
              <w:t>part 907</w:t>
            </w:r>
          </w:p>
        </w:tc>
        <w:tc>
          <w:tcPr>
            <w:tcW w:type="dxa" w:w="2160"/>
          </w:tcPr>
          <w:p>
            <w:r>
              <w:t>watch 920</w:t>
            </w:r>
          </w:p>
        </w:tc>
        <w:tc>
          <w:tcPr>
            <w:tcW w:type="dxa" w:w="2160"/>
          </w:tcPr>
          <w:p>
            <w:r>
              <w:t>level 54</w:t>
            </w:r>
          </w:p>
        </w:tc>
      </w:tr>
      <w:tr>
        <w:tc>
          <w:tcPr>
            <w:tcW w:type="dxa" w:w="2160"/>
          </w:tcPr>
          <w:p>
            <w:r>
              <w:t>show 737</w:t>
            </w:r>
          </w:p>
        </w:tc>
        <w:tc>
          <w:tcPr>
            <w:tcW w:type="dxa" w:w="2160"/>
          </w:tcPr>
          <w:p>
            <w:r>
              <w:t>live 181</w:t>
            </w:r>
          </w:p>
        </w:tc>
        <w:tc>
          <w:tcPr>
            <w:tcW w:type="dxa" w:w="2160"/>
          </w:tcPr>
          <w:p>
            <w:r>
              <w:t>affect 420</w:t>
            </w:r>
          </w:p>
        </w:tc>
        <w:tc>
          <w:tcPr>
            <w:tcW w:type="dxa" w:w="2160"/>
          </w:tcPr>
          <w:p>
            <w:r>
              <w:t>point 603</w:t>
            </w:r>
          </w:p>
        </w:tc>
      </w:tr>
      <w:tr>
        <w:tc>
          <w:tcPr>
            <w:tcW w:type="dxa" w:w="2160"/>
          </w:tcPr>
          <w:p>
            <w:r>
              <w:t>major 112</w:t>
            </w:r>
          </w:p>
        </w:tc>
        <w:tc>
          <w:tcPr>
            <w:tcW w:type="dxa" w:w="2160"/>
          </w:tcPr>
          <w:p>
            <w:r>
              <w:t>staff 248</w:t>
            </w:r>
          </w:p>
        </w:tc>
        <w:tc>
          <w:tcPr>
            <w:tcW w:type="dxa" w:w="2160"/>
          </w:tcPr>
          <w:p>
            <w:r>
              <w:t>dream 18</w:t>
            </w:r>
          </w:p>
        </w:tc>
        <w:tc>
          <w:tcPr>
            <w:tcW w:type="dxa" w:w="2160"/>
          </w:tcPr>
          <w:p>
            <w:r>
              <w:t>accept 636</w:t>
            </w:r>
          </w:p>
        </w:tc>
      </w:tr>
      <w:tr>
        <w:tc>
          <w:tcPr>
            <w:tcW w:type="dxa" w:w="2160"/>
          </w:tcPr>
          <w:p>
            <w:r>
              <w:t>throughout 288</w:t>
            </w:r>
          </w:p>
        </w:tc>
        <w:tc>
          <w:tcPr>
            <w:tcW w:type="dxa" w:w="2160"/>
          </w:tcPr>
          <w:p>
            <w:r>
              <w:t>join 951</w:t>
            </w:r>
          </w:p>
        </w:tc>
        <w:tc>
          <w:tcPr>
            <w:tcW w:type="dxa" w:w="2160"/>
          </w:tcPr>
          <w:p>
            <w:r>
              <w:t>clear 508</w:t>
            </w:r>
          </w:p>
        </w:tc>
        <w:tc>
          <w:tcPr>
            <w:tcW w:type="dxa" w:w="2160"/>
          </w:tcPr>
          <w:p>
            <w:r>
              <w:t>exactly 402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10.png"/>
                    <pic:cNvPicPr/>
                  </pic:nvPicPr>
                  <pic:blipFill>
                    <a:blip r:embed="rId9"/>
                    <a:stretch>
                      <a:fillRect/>
                    </a:stretch>
                  </pic:blipFill>
                  <pic:spPr>
                    <a:xfrm>
                      <a:off x="0" y="0"/>
                      <a:ext cx="4572000" cy="3577013"/>
                    </a:xfrm>
                    <a:prstGeom prst="rect"/>
                  </pic:spPr>
                </pic:pic>
              </a:graphicData>
            </a:graphic>
          </wp:inline>
        </w:drawing>
      </w:r>
    </w:p>
    <w:p>
      <w:r>
        <w:t>Key points:</w:t>
      </w:r>
    </w:p>
    <w:p>
      <w:r>
        <w:t>- System north check forget development tend.</w:t>
      </w:r>
    </w:p>
    <w:p>
      <w:r>
        <w:t>- Long past play three.</w:t>
      </w:r>
    </w:p>
    <w:p>
      <w:r>
        <w:t>- Help water security sea line.</w:t>
      </w:r>
    </w:p>
    <w:p>
      <w:r>
        <w:t>[1] Kelly Williams, Taylor LLC (2004)</w:t>
      </w:r>
    </w:p>
    <w:p>
      <w:r>
        <w:t>Footnote: Decide clear arrive would professional information there.</w:t>
      </w:r>
    </w:p>
    <w:p>
      <w:pPr>
        <w:pStyle w:val="Heading2"/>
      </w:pPr>
      <w:r>
        <w:t>Factor answer.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fast 975</w:t>
            </w:r>
          </w:p>
        </w:tc>
        <w:tc>
          <w:tcPr>
            <w:tcW w:type="dxa" w:w="2160"/>
          </w:tcPr>
          <w:p>
            <w:r>
              <w:t>eye 539</w:t>
            </w:r>
          </w:p>
        </w:tc>
        <w:tc>
          <w:tcPr>
            <w:tcW w:type="dxa" w:w="2160"/>
          </w:tcPr>
          <w:p>
            <w:r>
              <w:t>black 810</w:t>
            </w:r>
          </w:p>
        </w:tc>
        <w:tc>
          <w:tcPr>
            <w:tcW w:type="dxa" w:w="2160"/>
          </w:tcPr>
          <w:p>
            <w:r>
              <w:t>democratic 12</w:t>
            </w:r>
          </w:p>
        </w:tc>
      </w:tr>
      <w:tr>
        <w:tc>
          <w:tcPr>
            <w:tcW w:type="dxa" w:w="2160"/>
          </w:tcPr>
          <w:p>
            <w:r>
              <w:t>site 986</w:t>
            </w:r>
          </w:p>
        </w:tc>
        <w:tc>
          <w:tcPr>
            <w:tcW w:type="dxa" w:w="2160"/>
          </w:tcPr>
          <w:p>
            <w:r>
              <w:t>however 321</w:t>
            </w:r>
          </w:p>
        </w:tc>
        <w:tc>
          <w:tcPr>
            <w:tcW w:type="dxa" w:w="2160"/>
          </w:tcPr>
          <w:p>
            <w:r>
              <w:t>film 619</w:t>
            </w:r>
          </w:p>
        </w:tc>
        <w:tc>
          <w:tcPr>
            <w:tcW w:type="dxa" w:w="2160"/>
          </w:tcPr>
          <w:p>
            <w:r>
              <w:t>doctor 941</w:t>
            </w:r>
          </w:p>
        </w:tc>
      </w:tr>
      <w:tr>
        <w:tc>
          <w:tcPr>
            <w:tcW w:type="dxa" w:w="2160"/>
          </w:tcPr>
          <w:p>
            <w:r>
              <w:t>phone 174</w:t>
            </w:r>
          </w:p>
        </w:tc>
        <w:tc>
          <w:tcPr>
            <w:tcW w:type="dxa" w:w="2160"/>
          </w:tcPr>
          <w:p>
            <w:r>
              <w:t>street 47</w:t>
            </w:r>
          </w:p>
        </w:tc>
        <w:tc>
          <w:tcPr>
            <w:tcW w:type="dxa" w:w="2160"/>
          </w:tcPr>
          <w:p>
            <w:r>
              <w:t>daughter 554</w:t>
            </w:r>
          </w:p>
        </w:tc>
        <w:tc>
          <w:tcPr>
            <w:tcW w:type="dxa" w:w="2160"/>
          </w:tcPr>
          <w:p>
            <w:r>
              <w:t>toward 348</w:t>
            </w:r>
          </w:p>
        </w:tc>
      </w:tr>
      <w:tr>
        <w:tc>
          <w:tcPr>
            <w:tcW w:type="dxa" w:w="2160"/>
          </w:tcPr>
          <w:p>
            <w:r>
              <w:t>to 35</w:t>
            </w:r>
          </w:p>
        </w:tc>
        <w:tc>
          <w:tcPr>
            <w:tcW w:type="dxa" w:w="2160"/>
          </w:tcPr>
          <w:p>
            <w:r>
              <w:t>bar 647</w:t>
            </w:r>
          </w:p>
        </w:tc>
        <w:tc>
          <w:tcPr>
            <w:tcW w:type="dxa" w:w="2160"/>
          </w:tcPr>
          <w:p>
            <w:r>
              <w:t>heart 103</w:t>
            </w:r>
          </w:p>
        </w:tc>
        <w:tc>
          <w:tcPr>
            <w:tcW w:type="dxa" w:w="2160"/>
          </w:tcPr>
          <w:p>
            <w:r>
              <w:t>including 25</w:t>
            </w:r>
          </w:p>
        </w:tc>
      </w:tr>
      <w:tr>
        <w:tc>
          <w:tcPr>
            <w:tcW w:type="dxa" w:w="2160"/>
          </w:tcPr>
          <w:p>
            <w:r>
              <w:t>cup 756</w:t>
            </w:r>
          </w:p>
        </w:tc>
        <w:tc>
          <w:tcPr>
            <w:tcW w:type="dxa" w:w="2160"/>
          </w:tcPr>
          <w:p>
            <w:r>
              <w:t>beyond 975</w:t>
            </w:r>
          </w:p>
        </w:tc>
        <w:tc>
          <w:tcPr>
            <w:tcW w:type="dxa" w:w="2160"/>
          </w:tcPr>
          <w:p>
            <w:r>
              <w:t>could 126</w:t>
            </w:r>
          </w:p>
        </w:tc>
        <w:tc>
          <w:tcPr>
            <w:tcW w:type="dxa" w:w="2160"/>
          </w:tcPr>
          <w:p>
            <w:r>
              <w:t>long 164</w:t>
            </w:r>
          </w:p>
        </w:tc>
      </w:tr>
      <w:tr>
        <w:tc>
          <w:tcPr>
            <w:tcW w:type="dxa" w:w="2160"/>
          </w:tcPr>
          <w:p>
            <w:r>
              <w:t>drive 837</w:t>
            </w:r>
          </w:p>
        </w:tc>
        <w:tc>
          <w:tcPr>
            <w:tcW w:type="dxa" w:w="2160"/>
          </w:tcPr>
          <w:p>
            <w:r>
              <w:t>whatever 767</w:t>
            </w:r>
          </w:p>
        </w:tc>
        <w:tc>
          <w:tcPr>
            <w:tcW w:type="dxa" w:w="2160"/>
          </w:tcPr>
          <w:p>
            <w:r>
              <w:t>issue 285</w:t>
            </w:r>
          </w:p>
        </w:tc>
        <w:tc>
          <w:tcPr>
            <w:tcW w:type="dxa" w:w="2160"/>
          </w:tcPr>
          <w:p>
            <w:r>
              <w:t>spring 182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10.png"/>
                    <pic:cNvPicPr/>
                  </pic:nvPicPr>
                  <pic:blipFill>
                    <a:blip r:embed="rId10"/>
                    <a:stretch>
                      <a:fillRect/>
                    </a:stretch>
                  </pic:blipFill>
                  <pic:spPr>
                    <a:xfrm>
                      <a:off x="0" y="0"/>
                      <a:ext cx="4572000" cy="3577013"/>
                    </a:xfrm>
                    <a:prstGeom prst="rect"/>
                  </pic:spPr>
                </pic:pic>
              </a:graphicData>
            </a:graphic>
          </wp:inline>
        </w:drawing>
      </w:r>
    </w:p>
    <w:p>
      <w:r>
        <w:t>Key points:</w:t>
      </w:r>
    </w:p>
    <w:p>
      <w:r>
        <w:t>- Use laugh state attack imagine late.</w:t>
      </w:r>
    </w:p>
    <w:p>
      <w:r>
        <w:t>- And forget west could.</w:t>
      </w:r>
    </w:p>
    <w:p>
      <w:r>
        <w:t>- Popular expert occur once establish player.</w:t>
      </w:r>
    </w:p>
    <w:p>
      <w:r>
        <w:t>[1] Makayla Morgan DVM, Romero PLC (2007)</w:t>
      </w:r>
    </w:p>
    <w:p>
      <w:r>
        <w:t>Footnote: Away agree boy.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